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E36" w:rsidRPr="001B7E9B" w:rsidRDefault="00751E36" w:rsidP="00751E36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1B7E9B">
        <w:rPr>
          <w:rFonts w:ascii="Sakkal Majalla" w:hAnsi="Sakkal Majalla" w:cs="Sakkal Majalla" w:hint="cs"/>
          <w:color w:val="C00000"/>
          <w:sz w:val="48"/>
          <w:szCs w:val="48"/>
          <w:rtl/>
        </w:rPr>
        <w:t>مقدمة</w:t>
      </w:r>
    </w:p>
    <w:p w:rsidR="00EE2015" w:rsidRDefault="00EE2015" w:rsidP="00EE201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Pr="00731EE0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2016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توثيق</w:t>
      </w:r>
      <w:r w:rsidRPr="00731EE0">
        <w:rPr>
          <w:rFonts w:ascii="Adobe Devanagari" w:hAnsi="Adobe Devanagari" w:cs="Adobe Devanagari"/>
          <w:color w:val="747474"/>
          <w:rtl/>
        </w:rPr>
        <w:t xml:space="preserve"> 262 </w:t>
      </w:r>
      <w:r w:rsidRPr="00731EE0">
        <w:rPr>
          <w:rFonts w:ascii="Sakkal Majalla" w:hAnsi="Sakkal Majalla" w:cs="Sakkal Majalla" w:hint="cs"/>
          <w:color w:val="747474"/>
          <w:rtl/>
        </w:rPr>
        <w:t>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تنقيب،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إتجار،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تهريب،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شروع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إتجار</w:t>
      </w:r>
      <w:r w:rsidRPr="00731EE0">
        <w:rPr>
          <w:rFonts w:ascii="Adobe Devanagari" w:hAnsi="Adobe Devanagari" w:cs="Adobe Devanagari"/>
          <w:color w:val="747474"/>
          <w:rtl/>
        </w:rPr>
        <w:t xml:space="preserve">) </w:t>
      </w:r>
      <w:r w:rsidRPr="00731EE0">
        <w:rPr>
          <w:rFonts w:ascii="Sakkal Majalla" w:hAnsi="Sakkal Majalla" w:cs="Sakkal Majalla" w:hint="cs"/>
          <w:color w:val="747474"/>
          <w:rtl/>
        </w:rPr>
        <w:t>عبر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137 </w:t>
      </w:r>
      <w:r w:rsidRPr="00731EE0">
        <w:rPr>
          <w:rFonts w:ascii="Sakkal Majalla" w:hAnsi="Sakkal Majalla" w:cs="Sakkal Majalla" w:hint="cs"/>
          <w:color w:val="747474"/>
          <w:rtl/>
        </w:rPr>
        <w:t>دائرة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شرطة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25 </w:t>
      </w:r>
      <w:r w:rsidRPr="00731EE0">
        <w:rPr>
          <w:rFonts w:ascii="Sakkal Majalla" w:hAnsi="Sakkal Majalla" w:cs="Sakkal Majalla" w:hint="cs"/>
          <w:color w:val="747474"/>
          <w:rtl/>
        </w:rPr>
        <w:t>محافظة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مختلفة،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956 </w:t>
      </w:r>
      <w:r w:rsidRPr="00731EE0">
        <w:rPr>
          <w:rFonts w:ascii="Sakkal Majalla" w:hAnsi="Sakkal Majalla" w:cs="Sakkal Majalla" w:hint="cs"/>
          <w:color w:val="747474"/>
          <w:rtl/>
        </w:rPr>
        <w:t>شخصاً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وتوفي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48 </w:t>
      </w:r>
      <w:r w:rsidRPr="00731EE0">
        <w:rPr>
          <w:rFonts w:ascii="Sakkal Majalla" w:hAnsi="Sakkal Majalla" w:cs="Sakkal Majalla" w:hint="cs"/>
          <w:color w:val="747474"/>
          <w:rtl/>
        </w:rPr>
        <w:t>آخرين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بينما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أصيب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22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المضبوطة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نفس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العام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11.557 </w:t>
      </w:r>
      <w:r w:rsidRPr="00731EE0">
        <w:rPr>
          <w:rFonts w:ascii="Sakkal Majalla" w:hAnsi="Sakkal Majalla" w:cs="Sakkal Majalla" w:hint="cs"/>
          <w:color w:val="747474"/>
          <w:rtl/>
        </w:rPr>
        <w:t>قطعة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أكثر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11 </w:t>
      </w:r>
      <w:r w:rsidRPr="00731EE0">
        <w:rPr>
          <w:rFonts w:ascii="Sakkal Majalla" w:hAnsi="Sakkal Majalla" w:cs="Sakkal Majalla" w:hint="cs"/>
          <w:color w:val="747474"/>
          <w:rtl/>
        </w:rPr>
        <w:t>ألفاً</w:t>
      </w:r>
      <w:r w:rsidRPr="00731EE0">
        <w:rPr>
          <w:rFonts w:ascii="Adobe Devanagari" w:hAnsi="Adobe Devanagari" w:cs="Adobe Devanagari"/>
          <w:color w:val="747474"/>
          <w:rtl/>
        </w:rPr>
        <w:t xml:space="preserve">) </w:t>
      </w:r>
      <w:r w:rsidRPr="00731EE0">
        <w:rPr>
          <w:rFonts w:ascii="Sakkal Majalla" w:hAnsi="Sakkal Majalla" w:cs="Sakkal Majalla" w:hint="cs"/>
          <w:color w:val="747474"/>
          <w:rtl/>
        </w:rPr>
        <w:t>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المُصادر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المُتاحة،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مراعاة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المرتبطة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بموظفين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عموميين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تأدية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عملهم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النصب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باستعمال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مقلدة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التعدي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أراضٍ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استبعاد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مصرية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خارج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البلاد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يضم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قاعدة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بيانات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مفتوحة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شاملة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ومُنقحة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تفصيلياً،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الأبعاد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الجغرافية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والزمنية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لكل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واقعة،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بيانات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الأثرية؛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عددها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ونوعها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ومواصفاتها،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بالإضافة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بيانات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الضبط؛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الطريقة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ووصفه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ونوع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إدراج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بيانات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تفصيلية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المقبوض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والمصابين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والوفيات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الوقائع،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وأيضاً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أرقام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رسمية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والأحراز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بجانب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والنص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الموثق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روابط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منفصلة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لجميع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مصادر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المعلومات،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ويمكن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تحميل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ملف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الإكسل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مباشرة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شيت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واحد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ومدمج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ومتناسق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التصنيفات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8" w:tgtFrame="_blank" w:history="1">
        <w:r w:rsidRPr="00731EE0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للاستفسار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المتابعة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بشأن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تعديلات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إضافات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محتوى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الملف،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يرجى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التواصل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البريد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الإلكتروني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Adobe Devanagari" w:hAnsi="Adobe Devanagari" w:cs="Adobe Devanagari"/>
          <w:color w:val="747474"/>
        </w:rPr>
        <w:t>daftar.ahwal@gmail.com</w:t>
      </w:r>
    </w:p>
    <w:p w:rsidR="007C2AB1" w:rsidRPr="00731EE0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للاطلاع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كاملا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9" w:tgtFrame="_blank" w:history="1">
        <w:r w:rsidRPr="00731EE0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067DC4"/>
          <w:rtl/>
        </w:rPr>
        <w:t>عرض</w:t>
      </w:r>
      <w:r w:rsidRPr="00731EE0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067DC4"/>
          <w:rtl/>
        </w:rPr>
        <w:t>نوعي</w:t>
      </w:r>
      <w:r w:rsidRPr="00731EE0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067DC4"/>
          <w:rtl/>
        </w:rPr>
        <w:t>لتوزيع</w:t>
      </w:r>
      <w:r w:rsidRPr="00731EE0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067DC4"/>
          <w:rtl/>
        </w:rPr>
        <w:t>الحالات</w:t>
      </w:r>
    </w:p>
    <w:p w:rsidR="007C2AB1" w:rsidRPr="00731EE0" w:rsidRDefault="007C2AB1" w:rsidP="007C2A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جاء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توزيع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المقبوض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الإقاليم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الجغرافية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كما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يلي؛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تصدرت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محافظات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الصعيد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القائمة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بإجمالي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359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قبض،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المحافظات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المركزية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ومحافظات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الدلتا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274 </w:t>
      </w:r>
      <w:r w:rsidRPr="00731EE0">
        <w:rPr>
          <w:rFonts w:ascii="Sakkal Majalla" w:hAnsi="Sakkal Majalla" w:cs="Sakkal Majalla" w:hint="cs"/>
          <w:color w:val="747474"/>
          <w:rtl/>
        </w:rPr>
        <w:t>حالة،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والمحافظات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الحدودية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بـ</w:t>
      </w:r>
      <w:r w:rsidRPr="00731EE0">
        <w:rPr>
          <w:rFonts w:ascii="Adobe Devanagari" w:hAnsi="Adobe Devanagari" w:cs="Adobe Devanagari"/>
          <w:color w:val="747474"/>
          <w:rtl/>
        </w:rPr>
        <w:t xml:space="preserve"> 27 </w:t>
      </w:r>
      <w:r w:rsidRPr="00731EE0">
        <w:rPr>
          <w:rFonts w:ascii="Sakkal Majalla" w:hAnsi="Sakkal Majalla" w:cs="Sakkal Majalla" w:hint="cs"/>
          <w:color w:val="747474"/>
          <w:rtl/>
        </w:rPr>
        <w:t>حالة،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وأخيراً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مدن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القناة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جاءت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</w:t>
      </w:r>
      <w:r w:rsidRPr="00731EE0">
        <w:rPr>
          <w:rFonts w:ascii="Adobe Devanagari" w:hAnsi="Adobe Devanagari" w:cs="Adobe Devanagari"/>
          <w:color w:val="747474"/>
          <w:rtl/>
        </w:rPr>
        <w:t xml:space="preserve">22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فقط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ومن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رصد</w:t>
      </w:r>
      <w:r w:rsidRPr="00731EE0">
        <w:rPr>
          <w:rFonts w:ascii="Adobe Devanagari" w:hAnsi="Adobe Devanagari" w:cs="Adobe Devanagari"/>
          <w:color w:val="747474"/>
          <w:rtl/>
        </w:rPr>
        <w:t xml:space="preserve"> 764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تنقيب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137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إتجار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الآثار،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15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تهريب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بينما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40 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عبارة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شروع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إتجار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. </w:t>
      </w:r>
      <w:r w:rsidRPr="00731EE0">
        <w:rPr>
          <w:rFonts w:ascii="Sakkal Majalla" w:hAnsi="Sakkal Majalla" w:cs="Sakkal Majalla" w:hint="cs"/>
          <w:color w:val="747474"/>
          <w:rtl/>
        </w:rPr>
        <w:t>أما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توزيع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مرحلة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40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قبل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573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69 </w:t>
      </w:r>
      <w:r w:rsidRPr="00731EE0">
        <w:rPr>
          <w:rFonts w:ascii="Sakkal Majalla" w:hAnsi="Sakkal Majalla" w:cs="Sakkal Majalla" w:hint="cs"/>
          <w:color w:val="747474"/>
          <w:rtl/>
        </w:rPr>
        <w:t>حدثت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أشخاص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بعد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فشل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224 </w:t>
      </w:r>
      <w:r w:rsidRPr="00731EE0">
        <w:rPr>
          <w:rFonts w:ascii="Sakkal Majalla" w:hAnsi="Sakkal Majalla" w:cs="Sakkal Majalla" w:hint="cs"/>
          <w:color w:val="747474"/>
          <w:rtl/>
        </w:rPr>
        <w:t>شخصاً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الحيازة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40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البيع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10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النقل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والشحن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وحسب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82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داخل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منطقة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108 </w:t>
      </w:r>
      <w:r w:rsidRPr="00731EE0">
        <w:rPr>
          <w:rFonts w:ascii="Sakkal Majalla" w:hAnsi="Sakkal Majalla" w:cs="Sakkal Majalla" w:hint="cs"/>
          <w:color w:val="747474"/>
          <w:rtl/>
        </w:rPr>
        <w:t>داخل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منطقة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قديمة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منشأة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مهجورة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671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منزل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ممتلكات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خاصة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بينما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95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حيازة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ميدانية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بالطريق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العام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ووفقاً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للنوع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الاجتماعي،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47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لذكور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مقابل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واحدة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لأنثى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وقائع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مرتبطة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بينما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19 </w:t>
      </w:r>
      <w:r w:rsidRPr="00731EE0">
        <w:rPr>
          <w:rFonts w:ascii="Sakkal Majalla" w:hAnsi="Sakkal Majalla" w:cs="Sakkal Majalla" w:hint="cs"/>
          <w:color w:val="747474"/>
          <w:rtl/>
        </w:rPr>
        <w:t>إصابة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لذكور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مقابل</w:t>
      </w:r>
      <w:r w:rsidRPr="00731EE0">
        <w:rPr>
          <w:rFonts w:ascii="Adobe Devanagari" w:hAnsi="Adobe Devanagari" w:cs="Adobe Devanagari"/>
          <w:color w:val="747474"/>
          <w:rtl/>
        </w:rPr>
        <w:t xml:space="preserve"> 3 </w:t>
      </w:r>
      <w:r w:rsidRPr="00731EE0">
        <w:rPr>
          <w:rFonts w:ascii="Sakkal Majalla" w:hAnsi="Sakkal Majalla" w:cs="Sakkal Majalla" w:hint="cs"/>
          <w:color w:val="747474"/>
          <w:rtl/>
        </w:rPr>
        <w:t>لإناث،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940 </w:t>
      </w:r>
      <w:r w:rsidRPr="00731EE0">
        <w:rPr>
          <w:rFonts w:ascii="Sakkal Majalla" w:hAnsi="Sakkal Majalla" w:cs="Sakkal Majalla" w:hint="cs"/>
          <w:color w:val="747474"/>
          <w:rtl/>
        </w:rPr>
        <w:t>ذكراً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تكن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سوى</w:t>
      </w:r>
      <w:r w:rsidRPr="00731EE0">
        <w:rPr>
          <w:rFonts w:ascii="Adobe Devanagari" w:hAnsi="Adobe Devanagari" w:cs="Adobe Devanagari"/>
          <w:color w:val="747474"/>
          <w:rtl/>
        </w:rPr>
        <w:t xml:space="preserve"> 16 </w:t>
      </w:r>
      <w:r w:rsidRPr="00731EE0">
        <w:rPr>
          <w:rFonts w:ascii="Sakkal Majalla" w:hAnsi="Sakkal Majalla" w:cs="Sakkal Majalla" w:hint="cs"/>
          <w:color w:val="747474"/>
          <w:rtl/>
        </w:rPr>
        <w:t>أنثى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المتهمين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الجرائم</w:t>
      </w:r>
      <w:r w:rsidRPr="00731EE0">
        <w:rPr>
          <w:rFonts w:ascii="Adobe Devanagari" w:hAnsi="Adobe Devanagari" w:cs="Adobe Devanagari"/>
          <w:color w:val="747474"/>
          <w:rtl/>
        </w:rPr>
        <w:t>.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أما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المرحلة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العمرية،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تسجيل</w:t>
      </w:r>
      <w:r w:rsidRPr="00731EE0">
        <w:rPr>
          <w:rFonts w:ascii="Adobe Devanagari" w:hAnsi="Adobe Devanagari" w:cs="Adobe Devanagari"/>
          <w:color w:val="747474"/>
          <w:rtl/>
        </w:rPr>
        <w:t xml:space="preserve"> 46 </w:t>
      </w:r>
      <w:r w:rsidRPr="00731EE0">
        <w:rPr>
          <w:rFonts w:ascii="Sakkal Majalla" w:hAnsi="Sakkal Majalla" w:cs="Sakkal Majalla" w:hint="cs"/>
          <w:color w:val="747474"/>
          <w:rtl/>
        </w:rPr>
        <w:t>بالغاً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الوفيات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مقابل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حالتين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فقط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لقُصر،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الإصابات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20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لبالغين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مقابل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حالتين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لقُصر،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937 </w:t>
      </w:r>
      <w:r w:rsidRPr="00731EE0">
        <w:rPr>
          <w:rFonts w:ascii="Sakkal Majalla" w:hAnsi="Sakkal Majalla" w:cs="Sakkal Majalla" w:hint="cs"/>
          <w:color w:val="747474"/>
          <w:rtl/>
        </w:rPr>
        <w:t>بالغاً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19 </w:t>
      </w:r>
      <w:r w:rsidRPr="00731EE0">
        <w:rPr>
          <w:rFonts w:ascii="Sakkal Majalla" w:hAnsi="Sakkal Majalla" w:cs="Sakkal Majalla" w:hint="cs"/>
          <w:color w:val="747474"/>
          <w:rtl/>
        </w:rPr>
        <w:t>قاصراً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الجرائم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lastRenderedPageBreak/>
        <w:t>وجاء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توزيع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المقبوض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وفقاً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لطريقة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يلي؛</w:t>
      </w:r>
      <w:r w:rsidRPr="00731EE0">
        <w:rPr>
          <w:rFonts w:ascii="Adobe Devanagari" w:hAnsi="Adobe Devanagari" w:cs="Adobe Devanagari"/>
          <w:color w:val="747474"/>
          <w:rtl/>
        </w:rPr>
        <w:t xml:space="preserve"> 597 </w:t>
      </w:r>
      <w:r w:rsidRPr="00731EE0">
        <w:rPr>
          <w:rFonts w:ascii="Sakkal Majalla" w:hAnsi="Sakkal Majalla" w:cs="Sakkal Majalla" w:hint="cs"/>
          <w:color w:val="747474"/>
          <w:rtl/>
        </w:rPr>
        <w:t>عبر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متابعة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ومداهمة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للمنزل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نفسه،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74 </w:t>
      </w:r>
      <w:r w:rsidRPr="00731EE0">
        <w:rPr>
          <w:rFonts w:ascii="Sakkal Majalla" w:hAnsi="Sakkal Majalla" w:cs="Sakkal Majalla" w:hint="cs"/>
          <w:color w:val="747474"/>
          <w:rtl/>
        </w:rPr>
        <w:t>بواسطة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قوات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حراسة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مناطق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98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كمين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أمني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13 </w:t>
      </w:r>
      <w:r w:rsidRPr="00731EE0">
        <w:rPr>
          <w:rFonts w:ascii="Sakkal Majalla" w:hAnsi="Sakkal Majalla" w:cs="Sakkal Majalla" w:hint="cs"/>
          <w:color w:val="747474"/>
          <w:rtl/>
        </w:rPr>
        <w:t>عبر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مواقع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التواصل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الاجتماعي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133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التوصل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إليها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بلاغ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خارجي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مباشر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أخيراً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41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عقب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أما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طريقة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الوفاة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الوقائع،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13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نتيجة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جدار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12 </w:t>
      </w:r>
      <w:r w:rsidRPr="00731EE0">
        <w:rPr>
          <w:rFonts w:ascii="Sakkal Majalla" w:hAnsi="Sakkal Majalla" w:cs="Sakkal Majalla" w:hint="cs"/>
          <w:color w:val="747474"/>
          <w:rtl/>
        </w:rPr>
        <w:t>بسبب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عقار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سواء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كلياً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جزئياً،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9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خلفية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الرمال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والأتربة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5 </w:t>
      </w:r>
      <w:r w:rsidRPr="00731EE0">
        <w:rPr>
          <w:rFonts w:ascii="Sakkal Majalla" w:hAnsi="Sakkal Majalla" w:cs="Sakkal Majalla" w:hint="cs"/>
          <w:color w:val="747474"/>
          <w:rtl/>
        </w:rPr>
        <w:t>مرات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سقوط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بحفرة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وصعقاً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بالكهرباء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كانت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حالتان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عبارة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قتل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وأخرتان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اختناقاً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بغاز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الميثان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وذلك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المصادر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المُتاحة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Default="007C2AB1" w:rsidP="007C2A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731EE0">
        <w:rPr>
          <w:rFonts w:ascii="Sakkal Majalla" w:hAnsi="Sakkal Majalla" w:cs="Sakkal Majalla" w:hint="cs"/>
          <w:color w:val="747474"/>
          <w:rtl/>
        </w:rPr>
        <w:t>ومن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توزيع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الشهور،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شهر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فبراير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المقدمة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بإجمالي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119 </w:t>
      </w:r>
      <w:r w:rsidRPr="00731EE0">
        <w:rPr>
          <w:rFonts w:ascii="Sakkal Majalla" w:hAnsi="Sakkal Majalla" w:cs="Sakkal Majalla" w:hint="cs"/>
          <w:color w:val="747474"/>
          <w:rtl/>
        </w:rPr>
        <w:t>شخصاً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أغسطس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114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ومايو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بـ</w:t>
      </w:r>
      <w:r w:rsidRPr="00731EE0">
        <w:rPr>
          <w:rFonts w:ascii="Adobe Devanagari" w:hAnsi="Adobe Devanagari" w:cs="Adobe Devanagari"/>
          <w:color w:val="747474"/>
          <w:rtl/>
        </w:rPr>
        <w:t xml:space="preserve"> 108 </w:t>
      </w:r>
      <w:r w:rsidRPr="00731EE0">
        <w:rPr>
          <w:rFonts w:ascii="Sakkal Majalla" w:hAnsi="Sakkal Majalla" w:cs="Sakkal Majalla" w:hint="cs"/>
          <w:color w:val="747474"/>
          <w:rtl/>
        </w:rPr>
        <w:t>تلاه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مباشرة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مارس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بـ</w:t>
      </w:r>
      <w:r w:rsidRPr="00731EE0">
        <w:rPr>
          <w:rFonts w:ascii="Adobe Devanagari" w:hAnsi="Adobe Devanagari" w:cs="Adobe Devanagari"/>
          <w:color w:val="747474"/>
          <w:rtl/>
        </w:rPr>
        <w:t xml:space="preserve">102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أكتوبر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بإجمالي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98 </w:t>
      </w:r>
      <w:r w:rsidRPr="00731EE0">
        <w:rPr>
          <w:rFonts w:ascii="Sakkal Majalla" w:hAnsi="Sakkal Majalla" w:cs="Sakkal Majalla" w:hint="cs"/>
          <w:color w:val="747474"/>
          <w:rtl/>
        </w:rPr>
        <w:t>شخصاً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وديسمبر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بـ</w:t>
      </w:r>
      <w:r w:rsidRPr="00731EE0">
        <w:rPr>
          <w:rFonts w:ascii="Adobe Devanagari" w:hAnsi="Adobe Devanagari" w:cs="Adobe Devanagari"/>
          <w:color w:val="747474"/>
          <w:rtl/>
        </w:rPr>
        <w:t xml:space="preserve">93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قبض،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أبريل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78 </w:t>
      </w:r>
      <w:r w:rsidRPr="00731EE0">
        <w:rPr>
          <w:rFonts w:ascii="Sakkal Majalla" w:hAnsi="Sakkal Majalla" w:cs="Sakkal Majalla" w:hint="cs"/>
          <w:color w:val="747474"/>
          <w:rtl/>
        </w:rPr>
        <w:t>تبعه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يناير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بـ</w:t>
      </w:r>
      <w:r w:rsidRPr="00731EE0">
        <w:rPr>
          <w:rFonts w:ascii="Adobe Devanagari" w:hAnsi="Adobe Devanagari" w:cs="Adobe Devanagari"/>
          <w:color w:val="747474"/>
          <w:rtl/>
        </w:rPr>
        <w:t>71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سبتمبر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54 </w:t>
      </w:r>
      <w:r w:rsidRPr="00731EE0">
        <w:rPr>
          <w:rFonts w:ascii="Sakkal Majalla" w:hAnsi="Sakkal Majalla" w:cs="Sakkal Majalla" w:hint="cs"/>
          <w:color w:val="747474"/>
          <w:rtl/>
        </w:rPr>
        <w:t>ويونيو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بـ</w:t>
      </w:r>
      <w:r w:rsidRPr="00731EE0">
        <w:rPr>
          <w:rFonts w:ascii="Adobe Devanagari" w:hAnsi="Adobe Devanagari" w:cs="Adobe Devanagari"/>
          <w:color w:val="747474"/>
          <w:rtl/>
        </w:rPr>
        <w:t xml:space="preserve">52 </w:t>
      </w:r>
      <w:r w:rsidRPr="00731EE0">
        <w:rPr>
          <w:rFonts w:ascii="Sakkal Majalla" w:hAnsi="Sakkal Majalla" w:cs="Sakkal Majalla" w:hint="cs"/>
          <w:color w:val="747474"/>
          <w:rtl/>
        </w:rPr>
        <w:t>ونوفمبر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بـ</w:t>
      </w:r>
      <w:r w:rsidRPr="00731EE0">
        <w:rPr>
          <w:rFonts w:ascii="Adobe Devanagari" w:hAnsi="Adobe Devanagari" w:cs="Adobe Devanagari"/>
          <w:color w:val="747474"/>
          <w:rtl/>
        </w:rPr>
        <w:t>43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وأخيراً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يوليو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24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1B7E9B" w:rsidRPr="001B7E9B" w:rsidRDefault="001B7E9B" w:rsidP="001B7E9B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1B7E9B">
        <w:rPr>
          <w:rFonts w:ascii="Sakkal Majalla" w:hAnsi="Sakkal Majalla" w:cs="Sakkal Majalla" w:hint="cs"/>
          <w:color w:val="C00000"/>
          <w:sz w:val="48"/>
          <w:szCs w:val="48"/>
          <w:rtl/>
        </w:rPr>
        <w:lastRenderedPageBreak/>
        <w:t>أقسام</w:t>
      </w:r>
      <w:r w:rsidRPr="001B7E9B">
        <w:rPr>
          <w:rFonts w:ascii="Adobe Devanagari" w:hAnsi="Adobe Devanagari" w:cs="Adobe Devanagari"/>
          <w:color w:val="C00000"/>
          <w:sz w:val="48"/>
          <w:szCs w:val="48"/>
          <w:rtl/>
        </w:rPr>
        <w:t xml:space="preserve"> </w:t>
      </w:r>
      <w:r w:rsidRPr="001B7E9B">
        <w:rPr>
          <w:rFonts w:ascii="Sakkal Majalla" w:hAnsi="Sakkal Majalla" w:cs="Sakkal Majalla" w:hint="cs"/>
          <w:color w:val="C00000"/>
          <w:sz w:val="48"/>
          <w:szCs w:val="48"/>
          <w:rtl/>
        </w:rPr>
        <w:t>التقرير</w:t>
      </w:r>
    </w:p>
    <w:p w:rsidR="001B7E9B" w:rsidRPr="001B7E9B" w:rsidRDefault="001B7E9B" w:rsidP="001B7E9B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المنهجية</w:t>
      </w:r>
      <w:r w:rsidRPr="001B7E9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والمعايير</w:t>
      </w:r>
    </w:p>
    <w:p w:rsidR="001B7E9B" w:rsidRPr="001B7E9B" w:rsidRDefault="001B7E9B" w:rsidP="001B7E9B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7E9B">
        <w:rPr>
          <w:rFonts w:ascii="Sakkal Majalla" w:hAnsi="Sakkal Majalla" w:cs="Sakkal Majalla" w:hint="cs"/>
          <w:color w:val="747474"/>
          <w:rtl/>
        </w:rPr>
        <w:t>من</w:t>
      </w:r>
      <w:r w:rsidRPr="001B7E9B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0" w:tgtFrame="_blank" w:history="1">
        <w:r w:rsidRPr="001B7E9B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1B7E9B" w:rsidRPr="001B7E9B" w:rsidRDefault="001B7E9B" w:rsidP="001B7E9B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أرشيف</w:t>
      </w:r>
      <w:r w:rsidRPr="001B7E9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معلوماتي</w:t>
      </w:r>
      <w:r w:rsidRPr="001B7E9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1B7E9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–</w:t>
      </w:r>
      <w:r w:rsidRPr="001B7E9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قاعدة</w:t>
      </w:r>
      <w:r w:rsidRPr="001B7E9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البيانات</w:t>
      </w:r>
    </w:p>
    <w:p w:rsidR="001B7E9B" w:rsidRPr="001B7E9B" w:rsidRDefault="001B7E9B" w:rsidP="001B7E9B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7E9B">
        <w:rPr>
          <w:rFonts w:ascii="Sakkal Majalla" w:hAnsi="Sakkal Majalla" w:cs="Sakkal Majalla" w:hint="cs"/>
          <w:color w:val="747474"/>
          <w:rtl/>
        </w:rPr>
        <w:t>من</w:t>
      </w:r>
      <w:r w:rsidRPr="001B7E9B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1" w:tgtFrame="_blank" w:history="1">
        <w:r w:rsidRPr="001B7E9B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1B7E9B" w:rsidRPr="001B7E9B" w:rsidRDefault="001B7E9B" w:rsidP="001B7E9B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تحليل</w:t>
      </w:r>
      <w:r w:rsidRPr="001B7E9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</w:t>
      </w:r>
      <w:r w:rsidRPr="001B7E9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1B7E9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–</w:t>
      </w:r>
      <w:r w:rsidRPr="001B7E9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جداول</w:t>
      </w:r>
      <w:r w:rsidRPr="001B7E9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إحصائية</w:t>
      </w:r>
    </w:p>
    <w:p w:rsidR="001B7E9B" w:rsidRPr="001B7E9B" w:rsidRDefault="001B7E9B" w:rsidP="001B7E9B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7E9B">
        <w:rPr>
          <w:rFonts w:ascii="Sakkal Majalla" w:hAnsi="Sakkal Majalla" w:cs="Sakkal Majalla" w:hint="cs"/>
          <w:color w:val="747474"/>
          <w:rtl/>
        </w:rPr>
        <w:t>من</w:t>
      </w:r>
      <w:r w:rsidRPr="001B7E9B">
        <w:rPr>
          <w:rFonts w:ascii="Adobe Devanagari" w:hAnsi="Adobe Devanagari" w:cs="Adobe Devanagari"/>
          <w:color w:val="747474"/>
          <w:rtl/>
        </w:rPr>
        <w:t> </w:t>
      </w:r>
      <w:hyperlink r:id="rId12" w:tgtFrame="_blank" w:history="1">
        <w:r w:rsidRPr="001B7E9B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1B7E9B" w:rsidRPr="001B7E9B" w:rsidRDefault="001B7E9B" w:rsidP="001B7E9B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رسوم</w:t>
      </w:r>
      <w:r w:rsidRPr="001B7E9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1B7E9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بيانية</w:t>
      </w:r>
    </w:p>
    <w:p w:rsidR="001B7E9B" w:rsidRPr="001B7E9B" w:rsidRDefault="001B7E9B" w:rsidP="001B7E9B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B7E9B">
        <w:rPr>
          <w:rFonts w:ascii="Sakkal Majalla" w:hAnsi="Sakkal Majalla" w:cs="Sakkal Majalla" w:hint="cs"/>
          <w:color w:val="747474"/>
          <w:rtl/>
        </w:rPr>
        <w:t>من</w:t>
      </w:r>
      <w:r w:rsidRPr="001B7E9B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3" w:tgtFrame="_blank" w:history="1">
        <w:r w:rsidRPr="001B7E9B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751E36" w:rsidRDefault="00751E36" w:rsidP="00751E36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Pr="001B7E9B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Pr="00731EE0" w:rsidRDefault="007C2AB1" w:rsidP="007C2AB1">
      <w:pPr>
        <w:pStyle w:val="Heading3"/>
        <w:bidi/>
        <w:jc w:val="center"/>
        <w:rPr>
          <w:rFonts w:ascii="Adobe Devanagari" w:hAnsi="Adobe Devanagari" w:cs="Adobe Devanagari"/>
          <w:b w:val="0"/>
          <w:bCs w:val="0"/>
          <w:color w:val="C00000"/>
          <w:sz w:val="48"/>
          <w:szCs w:val="48"/>
          <w:lang w:bidi="ar-EG"/>
        </w:rPr>
      </w:pPr>
      <w:r w:rsidRPr="00731EE0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lastRenderedPageBreak/>
        <w:t>المنهجية</w:t>
      </w:r>
      <w:r w:rsidRPr="00731EE0">
        <w:rPr>
          <w:rStyle w:val="Strong"/>
          <w:rFonts w:ascii="Adobe Devanagari" w:hAnsi="Adobe Devanagari" w:cs="Adobe Devanagari"/>
          <w:b/>
          <w:bCs/>
          <w:color w:val="C00000"/>
          <w:sz w:val="48"/>
          <w:szCs w:val="48"/>
          <w:rtl/>
        </w:rPr>
        <w:t xml:space="preserve"> </w:t>
      </w:r>
      <w:r w:rsidRPr="00731EE0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t>والمعايير</w:t>
      </w:r>
    </w:p>
    <w:p w:rsidR="007C2AB1" w:rsidRPr="00731EE0" w:rsidRDefault="007C2AB1" w:rsidP="007C2A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Pr="00731EE0" w:rsidRDefault="007C2AB1" w:rsidP="007C2AB1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067DC4"/>
          <w:rtl/>
        </w:rPr>
        <w:t>المنهجية</w:t>
      </w:r>
      <w:r w:rsidRPr="00731EE0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067DC4"/>
          <w:rtl/>
        </w:rPr>
        <w:t>ومعايير</w:t>
      </w:r>
      <w:r w:rsidRPr="00731EE0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067DC4"/>
          <w:rtl/>
        </w:rPr>
        <w:t>التقسيم</w:t>
      </w:r>
      <w:r w:rsidRPr="00731EE0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067DC4"/>
          <w:rtl/>
        </w:rPr>
        <w:t>والتصنيف</w:t>
      </w:r>
    </w:p>
    <w:p w:rsidR="007C2AB1" w:rsidRPr="00731EE0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hyperlink r:id="rId14" w:tgtFrame="_blank" w:history="1">
        <w:r w:rsidRPr="00731EE0">
          <w:rPr>
            <w:rStyle w:val="Hyperlink"/>
            <w:rFonts w:ascii="Sakkal Majalla" w:hAnsi="Sakkal Majalla" w:cs="Sakkal Majalla" w:hint="cs"/>
            <w:color w:val="198ED3"/>
            <w:rtl/>
          </w:rPr>
          <w:t>الإطار</w:t>
        </w:r>
        <w:r w:rsidRPr="00731EE0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731EE0">
          <w:rPr>
            <w:rStyle w:val="Hyperlink"/>
            <w:rFonts w:ascii="Sakkal Majalla" w:hAnsi="Sakkal Majalla" w:cs="Sakkal Majalla" w:hint="cs"/>
            <w:color w:val="198ED3"/>
            <w:rtl/>
          </w:rPr>
          <w:t>العام</w:t>
        </w:r>
      </w:hyperlink>
      <w:r w:rsidRPr="00731EE0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لمنهجية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الرصد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والأرشفة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بشأن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هذا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التقرير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Sakkal Majalla" w:hAnsi="Sakkal Majalla" w:cs="Sakkal Majalla" w:hint="cs"/>
          <w:color w:val="747474"/>
          <w:u w:val="single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آثار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731EE0">
        <w:rPr>
          <w:rFonts w:ascii="Adobe Devanagari" w:hAnsi="Adobe Devanagari" w:cs="Adobe Devanagari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تحديدها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إطار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بأنها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إتجار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تهريب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حقيقية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–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ليست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مُقلدة</w:t>
      </w:r>
      <w:r w:rsidRPr="00731EE0">
        <w:rPr>
          <w:rFonts w:ascii="Adobe Devanagari" w:hAnsi="Adobe Devanagari" w:cs="Adobe Devanagari"/>
          <w:color w:val="747474"/>
          <w:rtl/>
        </w:rPr>
        <w:t xml:space="preserve">-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الشروع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وزمان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معينين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داخل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جمهورية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مصر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العربية،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استبعاد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اتهام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موظفين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عموميين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تأدية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عملهم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اعتبار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كونها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سياق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مختلف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مضمون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>.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وفي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تنقيباً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الآثار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مكانين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متجاورين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غير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متصلين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بذات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الوقت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–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مثل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شقتين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متجاورتين</w:t>
      </w:r>
      <w:r w:rsidRPr="00731EE0">
        <w:rPr>
          <w:rFonts w:ascii="Adobe Devanagari" w:hAnsi="Adobe Devanagari" w:cs="Adobe Devanagari"/>
          <w:color w:val="747474"/>
          <w:rtl/>
        </w:rPr>
        <w:t xml:space="preserve">- </w:t>
      </w:r>
      <w:r w:rsidRPr="00731EE0">
        <w:rPr>
          <w:rFonts w:ascii="Sakkal Majalla" w:hAnsi="Sakkal Majalla" w:cs="Sakkal Majalla" w:hint="cs"/>
          <w:color w:val="747474"/>
          <w:rtl/>
        </w:rPr>
        <w:t>يتم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اعتبارهما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كواقعتين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منفصلتين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شروط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ومعايير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إدراج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الحالات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ضمن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التقرير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الشرط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الزماني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وهو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النطاق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الزمني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المُحدد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بين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1 </w:t>
      </w:r>
      <w:r w:rsidRPr="00731EE0">
        <w:rPr>
          <w:rFonts w:ascii="Sakkal Majalla" w:hAnsi="Sakkal Majalla" w:cs="Sakkal Majalla" w:hint="cs"/>
          <w:color w:val="747474"/>
          <w:rtl/>
        </w:rPr>
        <w:t>يناير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حتى</w:t>
      </w:r>
      <w:r w:rsidRPr="00731EE0">
        <w:rPr>
          <w:rFonts w:ascii="Adobe Devanagari" w:hAnsi="Adobe Devanagari" w:cs="Adobe Devanagari"/>
          <w:color w:val="747474"/>
          <w:rtl/>
        </w:rPr>
        <w:t xml:space="preserve"> 31 </w:t>
      </w:r>
      <w:r w:rsidRPr="00731EE0">
        <w:rPr>
          <w:rFonts w:ascii="Sakkal Majalla" w:hAnsi="Sakkal Majalla" w:cs="Sakkal Majalla" w:hint="cs"/>
          <w:color w:val="747474"/>
          <w:rtl/>
        </w:rPr>
        <w:t>ديسمبر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Adobe Devanagari" w:hAnsi="Adobe Devanagari" w:cs="Adobe Devanagari"/>
          <w:color w:val="747474"/>
          <w:rtl/>
        </w:rPr>
        <w:t>2016).</w:t>
      </w:r>
    </w:p>
    <w:p w:rsidR="007C2AB1" w:rsidRPr="00731EE0" w:rsidRDefault="007C2AB1" w:rsidP="007C2A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الشرط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المكاني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نطاق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جمهورية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مصر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العربية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وليس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خارجها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الشرط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الظرفي</w:t>
      </w:r>
      <w:r w:rsidRPr="00731EE0">
        <w:rPr>
          <w:rFonts w:ascii="Adobe Devanagari" w:hAnsi="Adobe Devanagari" w:cs="Adobe Devanagari"/>
          <w:color w:val="747474"/>
          <w:rtl/>
        </w:rPr>
        <w:t>: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إتجار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تهريب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شروع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وليست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نصباً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مُقلدة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عدا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اتهام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الموظفين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العموميين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تأدية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عملهم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توضيحات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مهمة</w:t>
      </w:r>
      <w:r w:rsidRPr="00731EE0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بشأن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منهجية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التقرير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ومعايير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إدراج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الحالات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الملف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يعد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حصراً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أولياً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الغرض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الرئيسي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الأنماط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والسياق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التفصيلي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والداخلي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للحوادث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ومعطياتها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وعناصرها،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وقد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يعبر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بشكل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إجمالي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أرض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نفس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المعايير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المُحددة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الرقم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صفر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إطار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يعني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بالضرورة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أنه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توجد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وزمان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معين،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ولكنه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يعني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أنه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تتوفر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آلية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جمع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والمنهجية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المُحددة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يمثل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وقائع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الإتجار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وتهريبها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بشكل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عام،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ولكنه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يمثل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فقط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التحرك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الجنائي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أمنياً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)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قضائياً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وإحضار</w:t>
      </w:r>
      <w:r w:rsidRPr="00731EE0">
        <w:rPr>
          <w:rFonts w:ascii="Adobe Devanagari" w:hAnsi="Adobe Devanagari" w:cs="Adobe Devanagari"/>
          <w:color w:val="747474"/>
          <w:rtl/>
        </w:rPr>
        <w:t xml:space="preserve">) </w:t>
      </w:r>
      <w:r w:rsidRPr="00731EE0">
        <w:rPr>
          <w:rFonts w:ascii="Sakkal Majalla" w:hAnsi="Sakkal Majalla" w:cs="Sakkal Majalla" w:hint="cs"/>
          <w:color w:val="747474"/>
          <w:rtl/>
        </w:rPr>
        <w:t>ضد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متهمين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خلفية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الوقائع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سقوط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خسائر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بشرية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المرتبطة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بموظفين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عموميين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تأدية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عملهم،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تُعد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سياق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مختلف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مضمون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التقرير،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ولكن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تسجيلها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ارتكابهم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بشخوصهم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وليس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بصفتهم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العثور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دامت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غير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مرتبطة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بفعل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جنائي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شخص،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وجود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بقصد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الإتجار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التهريب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مصرية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خارج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البلاد،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مثل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استرداد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مصرية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دول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خارجية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النصب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باستعمال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مُقلدة،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وتعتبر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سياق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بعيد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التقرير،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وذلك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المُتاحة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التعدي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أراضٍ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جنائية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أخرى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مثل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الخطف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والقتل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والنصب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والسرقة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دامت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غير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مرتبطة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بشكل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مباشر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بالإتجار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الغير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مُقلدة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وجودها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مسرح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lastRenderedPageBreak/>
        <w:t>قد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تترافق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اتهامات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جرائم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تنقيب،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إتجار،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محاولة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تهريب،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شروع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إتجار</w:t>
      </w:r>
      <w:r w:rsidRPr="00731EE0">
        <w:rPr>
          <w:rFonts w:ascii="Adobe Devanagari" w:hAnsi="Adobe Devanagari" w:cs="Adobe Devanagari"/>
          <w:color w:val="747474"/>
          <w:rtl/>
        </w:rPr>
        <w:t xml:space="preserve">) </w:t>
      </w:r>
      <w:r w:rsidRPr="00731EE0">
        <w:rPr>
          <w:rFonts w:ascii="Sakkal Majalla" w:hAnsi="Sakkal Majalla" w:cs="Sakkal Majalla" w:hint="cs"/>
          <w:color w:val="747474"/>
          <w:rtl/>
        </w:rPr>
        <w:t>تهم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أخرى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جنائية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الأحراز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ومسرح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الأحداث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اعتبار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الظهير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الصحراوي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الجبلي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لمنطقة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داخل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منطقة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دامت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تعتبر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ملكية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عامة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للدولة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وليست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ملكية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شخص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افتراض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الأدنى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عدم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عددها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–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وقائع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محدودة</w:t>
      </w:r>
      <w:r w:rsidRPr="00731EE0">
        <w:rPr>
          <w:rFonts w:ascii="Adobe Devanagari" w:hAnsi="Adobe Devanagari" w:cs="Adobe Devanagari"/>
          <w:color w:val="747474"/>
          <w:rtl/>
        </w:rPr>
        <w:t xml:space="preserve">- </w:t>
      </w:r>
      <w:r w:rsidRPr="00731EE0">
        <w:rPr>
          <w:rFonts w:ascii="Sakkal Majalla" w:hAnsi="Sakkal Majalla" w:cs="Sakkal Majalla" w:hint="cs"/>
          <w:color w:val="747474"/>
          <w:rtl/>
        </w:rPr>
        <w:t>وهي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قطعة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واحدة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واقعة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ليست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بالضرورة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المُدرجة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أُثبِت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صحة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أثريتها،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التوصيف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الدقيق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يُشتبه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أثريتها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ولكن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المعيار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تحرك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جنائي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واتهام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مباشر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أوَّلي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باعتبارها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حقيقية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خانة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المقبوض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بالكامل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والملاحقة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القضائية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أعداد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الملاحقين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قضائياً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كأوامر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وإحضار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محدود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للغاية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نهج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بقية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الجرائم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يتم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ضبطهم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عقب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الحادث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مباشرة</w:t>
      </w:r>
      <w:r w:rsidRPr="00731EE0">
        <w:rPr>
          <w:rFonts w:ascii="Adobe Devanagari" w:hAnsi="Adobe Devanagari" w:cs="Adobe Devanagari"/>
          <w:color w:val="747474"/>
          <w:rtl/>
        </w:rPr>
        <w:t>).</w:t>
      </w:r>
    </w:p>
    <w:p w:rsidR="007C2AB1" w:rsidRPr="00731EE0" w:rsidRDefault="007C2AB1" w:rsidP="007C2A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فارق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القضايا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الأشخاص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المقبوض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الوقائع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أنه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واحدة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وزمان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أكثر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شخص،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وقد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تحرير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محاضر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مختلفة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توجيه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اتهامات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مختلفة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تتفرق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قضايا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منفصلة،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وبذلك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يكون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الإجمالي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للقضايا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أكبر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المقبوض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المقبوض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أكبر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عدد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الوقائع،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وليس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العكس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المصادر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التي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الاستعانة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بها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مصادر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الاستعانة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المعلوماتي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مصادر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ثانوية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التحقق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مصادرها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الأولية</w:t>
      </w:r>
      <w:r w:rsidRPr="00731EE0">
        <w:rPr>
          <w:rFonts w:ascii="Adobe Devanagari" w:hAnsi="Adobe Devanagari" w:cs="Adobe Devanagari"/>
          <w:color w:val="747474"/>
          <w:rtl/>
        </w:rPr>
        <w:t xml:space="preserve">) </w:t>
      </w:r>
      <w:r w:rsidRPr="00731EE0">
        <w:rPr>
          <w:rFonts w:ascii="Sakkal Majalla" w:hAnsi="Sakkal Majalla" w:cs="Sakkal Majalla" w:hint="cs"/>
          <w:color w:val="747474"/>
          <w:rtl/>
        </w:rPr>
        <w:t>باعتبار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المنقولة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الجهات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الرسمية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يومياً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مثل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النشرات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الدورية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كمصادر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ثانوية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مساران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للاستعانة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بالمصادر</w:t>
      </w:r>
      <w:r w:rsidRPr="00731EE0">
        <w:rPr>
          <w:rFonts w:ascii="Adobe Devanagari" w:hAnsi="Adobe Devanagari" w:cs="Adobe Devanagari"/>
          <w:color w:val="747474"/>
          <w:rtl/>
        </w:rPr>
        <w:t>:</w:t>
      </w:r>
    </w:p>
    <w:p w:rsidR="007C2AB1" w:rsidRPr="00731EE0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1-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المسار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الأول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المصادر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الرئيسية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لاعتماد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الواقعة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نفسها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7C2AB1" w:rsidRPr="00731EE0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وهي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المصادر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الاستعانة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لإدراج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بالفعل،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والتي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جاءت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جميعها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عبر</w:t>
      </w:r>
      <w:r w:rsidRPr="00731EE0">
        <w:rPr>
          <w:rFonts w:ascii="Adobe Devanagari" w:hAnsi="Adobe Devanagari" w:cs="Adobe Devanagari" w:hint="cs"/>
          <w:color w:val="747474"/>
          <w:rtl/>
        </w:rPr>
        <w:t> “</w:t>
      </w:r>
      <w:r w:rsidRPr="00731EE0">
        <w:rPr>
          <w:rFonts w:ascii="Sakkal Majalla" w:hAnsi="Sakkal Majalla" w:cs="Sakkal Majalla" w:hint="cs"/>
          <w:color w:val="747474"/>
          <w:rtl/>
        </w:rPr>
        <w:t>جهات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رسمية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2-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المسار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الثاني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المصادر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التكميلية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من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أجل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البناء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المعلوماتي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لتفاصيل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الواقعة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7C2AB1" w:rsidRPr="00731EE0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وهي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المصادر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الاستعانة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لإكمال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المعلوماتي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بعد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اعتمادها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المسار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الأول،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وفيها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استخدام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جهات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رسمية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البيانات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الوصفية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الفوقية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/>
          <w:color w:val="747474"/>
        </w:rPr>
        <w:t>Metadata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واقعة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أدق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التوصل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إليه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جميع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المُتاحة،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ولكنها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ليست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بالضرورة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كاملة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الدقة،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الاعتماد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غالباً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رواية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نقلاً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الجهات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الرسمية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الجهات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الحقوقية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الشهود،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فرضيات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واستنتاجات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محدودة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نطاقات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معينة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معايير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منهجية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وتحليل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دقيق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للبيانات،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يمكن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الاستفاضة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طلب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ذلك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تقسيم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نوع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المصدر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الرئيسي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لاعتماد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جهات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رسمية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وهي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مصدر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رسمي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بالفعل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بغض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النظر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التفاصيل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وروايات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وقد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تكون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جهات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أمنية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قضائية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جهة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حكومية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أخرى،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وقد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الاعتماد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جميع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بنسبة</w:t>
      </w:r>
      <w:r w:rsidRPr="00731EE0">
        <w:rPr>
          <w:rFonts w:ascii="Adobe Devanagari" w:hAnsi="Adobe Devanagari" w:cs="Adobe Devanagari"/>
          <w:color w:val="747474"/>
          <w:rtl/>
        </w:rPr>
        <w:t xml:space="preserve"> 100%.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مراجعة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نظام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الفهرسة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والفرضيات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والاصطلاحات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lastRenderedPageBreak/>
        <w:t> </w:t>
      </w:r>
      <w:r w:rsidRPr="00731EE0">
        <w:rPr>
          <w:rFonts w:ascii="Sakkal Majalla" w:hAnsi="Sakkal Majalla" w:cs="Sakkal Majalla" w:hint="cs"/>
          <w:color w:val="747474"/>
          <w:rtl/>
        </w:rPr>
        <w:t>تمت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فهرسة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وترتيب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البيانات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بالكامل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النظام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الأرشيفي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التالي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تاريخ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محافظة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بترتيب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محدد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للمحافظات،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دائرة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شرطة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دائرة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ضبطها،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مميز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مفهرس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مُكون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التراتبية</w:t>
      </w:r>
      <w:r w:rsidRPr="00731EE0">
        <w:rPr>
          <w:rFonts w:ascii="Adobe Devanagari" w:hAnsi="Adobe Devanagari" w:cs="Adobe Devanagari"/>
          <w:color w:val="747474"/>
          <w:rtl/>
        </w:rPr>
        <w:t>).</w:t>
      </w:r>
    </w:p>
    <w:p w:rsidR="007C2AB1" w:rsidRPr="00731EE0" w:rsidRDefault="007C2AB1" w:rsidP="007C2AB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مميز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للواقعة،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مراعاة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يكون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مُفَهَّرساً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النظام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الأرشيفي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وقد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إضافة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إعلامي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مميز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الأوراق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الرسمية،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كلمة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البداية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–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نوع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سواء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إتجار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تهريب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شروع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–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دائرة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شرطة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–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توفره،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–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إعلامي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مميز،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تاريخ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يوم</w:t>
      </w:r>
      <w:r w:rsidRPr="00731EE0">
        <w:rPr>
          <w:rFonts w:ascii="Adobe Devanagari" w:hAnsi="Adobe Devanagari" w:cs="Adobe Devanagari"/>
          <w:color w:val="747474"/>
          <w:rtl/>
        </w:rPr>
        <w:t>/</w:t>
      </w:r>
      <w:r w:rsidRPr="00731EE0">
        <w:rPr>
          <w:rFonts w:ascii="Sakkal Majalla" w:hAnsi="Sakkal Majalla" w:cs="Sakkal Majalla" w:hint="cs"/>
          <w:color w:val="747474"/>
          <w:rtl/>
        </w:rPr>
        <w:t>شهر</w:t>
      </w:r>
      <w:r w:rsidRPr="00731EE0">
        <w:rPr>
          <w:rFonts w:ascii="Adobe Devanagari" w:hAnsi="Adobe Devanagari" w:cs="Adobe Devanagari"/>
          <w:color w:val="747474"/>
          <w:rtl/>
        </w:rPr>
        <w:t>/</w:t>
      </w:r>
      <w:r w:rsidRPr="00731EE0">
        <w:rPr>
          <w:rFonts w:ascii="Sakkal Majalla" w:hAnsi="Sakkal Majalla" w:cs="Sakkal Majalla" w:hint="cs"/>
          <w:color w:val="747474"/>
          <w:rtl/>
        </w:rPr>
        <w:t>سنة</w:t>
      </w:r>
      <w:r w:rsidRPr="00731EE0">
        <w:rPr>
          <w:rFonts w:ascii="Adobe Devanagari" w:hAnsi="Adobe Devanagari" w:cs="Adobe Devanagari"/>
          <w:color w:val="747474"/>
          <w:rtl/>
        </w:rPr>
        <w:t xml:space="preserve">). </w:t>
      </w:r>
      <w:r w:rsidRPr="00731EE0">
        <w:rPr>
          <w:rFonts w:ascii="Sakkal Majalla" w:hAnsi="Sakkal Majalla" w:cs="Sakkal Majalla" w:hint="cs"/>
          <w:color w:val="747474"/>
          <w:rtl/>
        </w:rPr>
        <w:t>مثال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ذلك؛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–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–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ساحل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سليم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–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الغريب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04-02-2016)).</w:t>
      </w:r>
    </w:p>
    <w:p w:rsidR="007C2AB1" w:rsidRPr="00731EE0" w:rsidRDefault="007C2AB1" w:rsidP="007C2AB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رقم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المحضر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القضية،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كتابة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جميع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الأرقام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الرسمية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تراتبيتها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لدى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الجهات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الرسمية،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بداية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نقطة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الشرطة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الشرطة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النيابة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الجزئية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النيابة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الكلية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دوائر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المحاكم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جنح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جنح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مستأنف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جنايات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النقض،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وتمت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فهرستها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جميعاً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كلمة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رقم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+ </w:t>
      </w:r>
      <w:r w:rsidRPr="00731EE0">
        <w:rPr>
          <w:rFonts w:ascii="Sakkal Majalla" w:hAnsi="Sakkal Majalla" w:cs="Sakkal Majalla" w:hint="cs"/>
          <w:color w:val="747474"/>
          <w:rtl/>
        </w:rPr>
        <w:t>رقم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الورق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الرسمي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مكتوباً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بالأرقام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وليست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حروفاً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+ </w:t>
      </w:r>
      <w:r w:rsidRPr="00731EE0">
        <w:rPr>
          <w:rFonts w:ascii="Sakkal Majalla" w:hAnsi="Sakkal Majalla" w:cs="Sakkal Majalla" w:hint="cs"/>
          <w:color w:val="747474"/>
          <w:rtl/>
        </w:rPr>
        <w:t>كلمة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لسنة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+ </w:t>
      </w:r>
      <w:r w:rsidRPr="00731EE0">
        <w:rPr>
          <w:rFonts w:ascii="Sakkal Majalla" w:hAnsi="Sakkal Majalla" w:cs="Sakkal Majalla" w:hint="cs"/>
          <w:color w:val="747474"/>
          <w:rtl/>
        </w:rPr>
        <w:t>السنة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الميلادية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وأحياناً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القضائية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النقض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مكتوبة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بالأرقام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وليست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حروفاً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Adobe Devanagari" w:hAnsi="Adobe Devanagari" w:cs="Adobe Devanagari"/>
          <w:color w:val="747474"/>
          <w:rtl/>
        </w:rPr>
        <w:t xml:space="preserve">+ </w:t>
      </w:r>
      <w:r w:rsidRPr="00731EE0">
        <w:rPr>
          <w:rFonts w:ascii="Sakkal Majalla" w:hAnsi="Sakkal Majalla" w:cs="Sakkal Majalla" w:hint="cs"/>
          <w:color w:val="747474"/>
          <w:rtl/>
        </w:rPr>
        <w:t>كلمات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إداري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جنح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جنايات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عرائض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حصر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تحقيق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+ </w:t>
      </w:r>
      <w:r w:rsidRPr="00731EE0">
        <w:rPr>
          <w:rFonts w:ascii="Sakkal Majalla" w:hAnsi="Sakkal Majalla" w:cs="Sakkal Majalla" w:hint="cs"/>
          <w:color w:val="747474"/>
          <w:rtl/>
        </w:rPr>
        <w:t>دائرة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الجهة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الرسمية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التابع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الرقم</w:t>
      </w:r>
      <w:r w:rsidRPr="00731EE0">
        <w:rPr>
          <w:rFonts w:ascii="Adobe Devanagari" w:hAnsi="Adobe Devanagari" w:cs="Adobe Devanagari"/>
          <w:color w:val="747474"/>
          <w:rtl/>
        </w:rPr>
        <w:t xml:space="preserve"> + </w:t>
      </w:r>
      <w:r w:rsidRPr="00731EE0">
        <w:rPr>
          <w:rFonts w:ascii="Sakkal Majalla" w:hAnsi="Sakkal Majalla" w:cs="Sakkal Majalla" w:hint="cs"/>
          <w:color w:val="747474"/>
          <w:rtl/>
        </w:rPr>
        <w:t>كلمة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والمقيدة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برقم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نفس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المتسلسلة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رقم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رسمي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أخر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لنفس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الواقعة</w:t>
      </w:r>
      <w:r w:rsidRPr="00731EE0">
        <w:rPr>
          <w:rFonts w:ascii="Adobe Devanagari" w:hAnsi="Adobe Devanagari" w:cs="Adobe Devanagari"/>
          <w:color w:val="747474"/>
          <w:rtl/>
        </w:rPr>
        <w:t xml:space="preserve">). </w:t>
      </w:r>
      <w:r w:rsidRPr="00731EE0">
        <w:rPr>
          <w:rFonts w:ascii="Sakkal Majalla" w:hAnsi="Sakkal Majalla" w:cs="Sakkal Majalla" w:hint="cs"/>
          <w:color w:val="747474"/>
          <w:rtl/>
        </w:rPr>
        <w:t>مثال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ذلك؛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رقم</w:t>
      </w:r>
      <w:r w:rsidRPr="00731EE0">
        <w:rPr>
          <w:rFonts w:ascii="Adobe Devanagari" w:hAnsi="Adobe Devanagari" w:cs="Adobe Devanagari"/>
          <w:color w:val="747474"/>
          <w:rtl/>
        </w:rPr>
        <w:t xml:space="preserve"> 302</w:t>
      </w:r>
      <w:r w:rsidRPr="00731EE0">
        <w:rPr>
          <w:rFonts w:ascii="Adobe Devanagari" w:hAnsi="Adobe Devanagari" w:cs="Adobe Devanagari" w:hint="cs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لسنة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2015 </w:t>
      </w:r>
      <w:r w:rsidRPr="00731EE0">
        <w:rPr>
          <w:rFonts w:ascii="Sakkal Majalla" w:hAnsi="Sakkal Majalla" w:cs="Sakkal Majalla" w:hint="cs"/>
          <w:color w:val="747474"/>
          <w:rtl/>
        </w:rPr>
        <w:t>إداري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قصر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النيل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والمقيدة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برقم</w:t>
      </w:r>
      <w:r w:rsidRPr="00731EE0">
        <w:rPr>
          <w:rFonts w:ascii="Adobe Devanagari" w:hAnsi="Adobe Devanagari" w:cs="Adobe Devanagari"/>
          <w:color w:val="747474"/>
          <w:rtl/>
        </w:rPr>
        <w:t xml:space="preserve"> 14322 </w:t>
      </w:r>
      <w:r w:rsidRPr="00731EE0">
        <w:rPr>
          <w:rFonts w:ascii="Sakkal Majalla" w:hAnsi="Sakkal Majalla" w:cs="Sakkal Majalla" w:hint="cs"/>
          <w:color w:val="747474"/>
          <w:rtl/>
        </w:rPr>
        <w:t>لسنة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2015 </w:t>
      </w:r>
      <w:r w:rsidRPr="00731EE0">
        <w:rPr>
          <w:rFonts w:ascii="Sakkal Majalla" w:hAnsi="Sakkal Majalla" w:cs="Sakkal Majalla" w:hint="cs"/>
          <w:color w:val="747474"/>
          <w:rtl/>
        </w:rPr>
        <w:t>جنايات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قصر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النيل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ورقم</w:t>
      </w:r>
      <w:r w:rsidRPr="00731EE0">
        <w:rPr>
          <w:rFonts w:ascii="Adobe Devanagari" w:hAnsi="Adobe Devanagari" w:cs="Adobe Devanagari"/>
          <w:color w:val="747474"/>
          <w:rtl/>
        </w:rPr>
        <w:t xml:space="preserve"> 543 </w:t>
      </w:r>
      <w:r w:rsidRPr="00731EE0">
        <w:rPr>
          <w:rFonts w:ascii="Sakkal Majalla" w:hAnsi="Sakkal Majalla" w:cs="Sakkal Majalla" w:hint="cs"/>
          <w:color w:val="747474"/>
          <w:rtl/>
        </w:rPr>
        <w:t>لسنة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2015 </w:t>
      </w:r>
      <w:r w:rsidRPr="00731EE0">
        <w:rPr>
          <w:rFonts w:ascii="Sakkal Majalla" w:hAnsi="Sakkal Majalla" w:cs="Sakkal Majalla" w:hint="cs"/>
          <w:color w:val="747474"/>
          <w:rtl/>
        </w:rPr>
        <w:t>كلي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وسط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القاهرة</w:t>
      </w:r>
      <w:r w:rsidRPr="00731EE0">
        <w:rPr>
          <w:rFonts w:ascii="Adobe Devanagari" w:hAnsi="Adobe Devanagari" w:cs="Adobe Devanagari"/>
          <w:color w:val="747474"/>
          <w:rtl/>
        </w:rPr>
        <w:t>).</w:t>
      </w:r>
    </w:p>
    <w:p w:rsidR="007C2AB1" w:rsidRPr="00731EE0" w:rsidRDefault="007C2AB1" w:rsidP="007C2AB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اعتبار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اصطلاحات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أقسام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الشرطة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بنظام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فهرسة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مُوَحَّد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بإطلاق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توصيف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قسم</w:t>
      </w:r>
      <w:r w:rsidRPr="00731EE0">
        <w:rPr>
          <w:rFonts w:ascii="Adobe Devanagari" w:hAnsi="Adobe Devanagari" w:cs="Adobe Devanagari" w:hint="cs"/>
          <w:color w:val="747474"/>
          <w:rtl/>
        </w:rPr>
        <w:t>…”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مركز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شرطة،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توحيد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توصيف</w:t>
      </w:r>
      <w:r w:rsidRPr="00731EE0">
        <w:rPr>
          <w:rFonts w:ascii="Adobe Devanagari" w:hAnsi="Adobe Devanagari" w:cs="Adobe Devanagari"/>
          <w:color w:val="747474"/>
          <w:rtl/>
        </w:rPr>
        <w:t xml:space="preserve"> “</w:t>
      </w:r>
      <w:r w:rsidRPr="00731EE0">
        <w:rPr>
          <w:rFonts w:ascii="Sakkal Majalla" w:hAnsi="Sakkal Majalla" w:cs="Sakkal Majalla" w:hint="cs"/>
          <w:color w:val="747474"/>
          <w:rtl/>
        </w:rPr>
        <w:t>قسم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بندر</w:t>
      </w:r>
      <w:r w:rsidRPr="00731EE0">
        <w:rPr>
          <w:rFonts w:ascii="Adobe Devanagari" w:hAnsi="Adobe Devanagari" w:cs="Adobe Devanagari" w:hint="cs"/>
          <w:color w:val="747474"/>
          <w:rtl/>
        </w:rPr>
        <w:t>…”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شرطة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وحيد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متواجد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ببندر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المدينة،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وتوحيد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توصيف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قسم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مركز</w:t>
      </w:r>
      <w:r w:rsidRPr="00731EE0">
        <w:rPr>
          <w:rFonts w:ascii="Adobe Devanagari" w:hAnsi="Adobe Devanagari" w:cs="Adobe Devanagari" w:hint="cs"/>
          <w:color w:val="747474"/>
          <w:rtl/>
        </w:rPr>
        <w:t>…”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متواجد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بضواحي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وقرى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المدينة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إعداد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خانتا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الوفيات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الإصابات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المقبوض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بتراتبية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مُحددة،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بكتابة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اسم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الشخص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الأول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حروف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مختصرة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لباقي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اسمه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مراعاةً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للخصوصية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وتجنب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جلب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الضرر</w:t>
      </w:r>
      <w:r w:rsidRPr="00731EE0">
        <w:rPr>
          <w:rFonts w:ascii="Adobe Devanagari" w:hAnsi="Adobe Devanagari" w:cs="Adobe Devanagari"/>
          <w:color w:val="747474"/>
          <w:rtl/>
        </w:rPr>
        <w:t>)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عمره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وحرف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س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رمزاً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لكلمة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سنة،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ثم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الوظيفة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توفرت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هناك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افتراضات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محدودة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الإطارات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التقرير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تفاصيل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تحليلية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ودقيقة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جداً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مرتبطة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بسياقات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ونهج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يجري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أرض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الواقع،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مُوضحة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تصنيف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بالأسفل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الزماني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للوقائع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واحدة،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عام</w:t>
      </w:r>
      <w:r w:rsidRPr="00731EE0">
        <w:rPr>
          <w:rFonts w:ascii="Adobe Devanagari" w:hAnsi="Adobe Devanagari" w:cs="Adobe Devanagari"/>
          <w:color w:val="747474"/>
          <w:rtl/>
        </w:rPr>
        <w:t xml:space="preserve"> 2016 </w:t>
      </w:r>
      <w:r w:rsidRPr="00731EE0">
        <w:rPr>
          <w:rFonts w:ascii="Sakkal Majalla" w:hAnsi="Sakkal Majalla" w:cs="Sakkal Majalla" w:hint="cs"/>
          <w:color w:val="747474"/>
          <w:rtl/>
        </w:rPr>
        <w:t>بالكامل،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منذ</w:t>
      </w:r>
      <w:r w:rsidRPr="00731EE0">
        <w:rPr>
          <w:rFonts w:ascii="Adobe Devanagari" w:hAnsi="Adobe Devanagari" w:cs="Adobe Devanagari"/>
          <w:color w:val="747474"/>
          <w:rtl/>
        </w:rPr>
        <w:t xml:space="preserve"> 1 </w:t>
      </w:r>
      <w:r w:rsidRPr="00731EE0">
        <w:rPr>
          <w:rFonts w:ascii="Sakkal Majalla" w:hAnsi="Sakkal Majalla" w:cs="Sakkal Majalla" w:hint="cs"/>
          <w:color w:val="747474"/>
          <w:rtl/>
        </w:rPr>
        <w:t>يناير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حتى</w:t>
      </w:r>
      <w:r w:rsidRPr="00731EE0">
        <w:rPr>
          <w:rFonts w:ascii="Adobe Devanagari" w:hAnsi="Adobe Devanagari" w:cs="Adobe Devanagari"/>
          <w:color w:val="747474"/>
          <w:rtl/>
        </w:rPr>
        <w:t xml:space="preserve"> 31 </w:t>
      </w:r>
      <w:r w:rsidRPr="00731EE0">
        <w:rPr>
          <w:rFonts w:ascii="Sakkal Majalla" w:hAnsi="Sakkal Majalla" w:cs="Sakkal Majalla" w:hint="cs"/>
          <w:color w:val="747474"/>
          <w:rtl/>
        </w:rPr>
        <w:t>ديسمبر،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تقسيمها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وحدات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شهر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الجغرافي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للوقائع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تمت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تغطية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جميع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محافظات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الجمهورية،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تتوفر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محافظتين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فقط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بورسعيد،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البحر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الأحمر</w:t>
      </w:r>
      <w:r w:rsidRPr="00731EE0">
        <w:rPr>
          <w:rFonts w:ascii="Adobe Devanagari" w:hAnsi="Adobe Devanagari" w:cs="Adobe Devanagari"/>
          <w:color w:val="747474"/>
          <w:rtl/>
        </w:rPr>
        <w:t>)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بنفس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آلية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جمع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ولكن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يعني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ذلك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أنه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توجد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وقائع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هناك،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ولكنه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يعني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تتوفر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نفس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الآلية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والمنهجية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–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تم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تقسيم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المحافظات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لأقاليم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جغرافية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كما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يلي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7C2AB1" w:rsidRPr="00731EE0" w:rsidRDefault="007C2AB1" w:rsidP="007C2AB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المحافظات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المركزية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القاهرة،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الجيزة،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الإسكندرية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محافظات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الدلتا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القليوبية،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الدقهلية،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الشرقية،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الغربية،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المنوفية،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البحيرة،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الشيخ،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دمياط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مدن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القناة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بورسعيد،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الإسماعيلية،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السويس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محافظات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الصعيد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الفيوم،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بني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سويف،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المنيا،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أسيوط،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سوهاج،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قنا،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الأقصر،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أسوان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المحافظات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الحدودية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شمال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سيناء،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جنوب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سيناء،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مطروح،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البحر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الأحمر،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الوادي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الجديد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lastRenderedPageBreak/>
        <w:t>تم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طريقة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القبض،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المعلومات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المتوفرة،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متابعة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ومداهمة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متابعة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المتهم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قبلها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ومداهمة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–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سواء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منزله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آخر</w:t>
      </w:r>
      <w:r w:rsidRPr="00731EE0">
        <w:rPr>
          <w:rFonts w:ascii="Adobe Devanagari" w:hAnsi="Adobe Devanagari" w:cs="Adobe Devanagari"/>
          <w:color w:val="747474"/>
          <w:rtl/>
        </w:rPr>
        <w:t xml:space="preserve">-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قصد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لضبطه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متلبساً،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الوضع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الافتراضي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المتهم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بمنزله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قوات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حراسة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مناطق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بواسطة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قوات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تأمين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منشأت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تأدية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عملهم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اليومي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كمين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أمني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بواسطة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أفراد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الكمائن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الأمنية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الميدانية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الثابتة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المتحركة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عبر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مواقع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التواصل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الاجتماعي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التوصل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مواقع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التواصل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الاجتماعي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بلاغ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خارجي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مباشر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التحرك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الأمني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الفوري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بعد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تلقي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بلاغ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مباشر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أفراد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شهود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مراعاة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تقاربها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متابعة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ومداهمة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Sakkal Majalla" w:hAnsi="Sakkal Majalla" w:cs="Sakkal Majalla" w:hint="cs"/>
          <w:color w:val="747474"/>
          <w:rtl/>
        </w:rPr>
        <w:t>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وذلك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يتوفر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عقب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بعد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يتسبب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ذلك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تعطل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الإصابة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الوفاة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للمتهمين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الجريمة</w:t>
      </w:r>
      <w:r w:rsidRPr="00731EE0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شروع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إتجار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متهمين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محاولة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الإتجار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وجود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أدلة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أحراز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ذلك،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ولكن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تحدث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الإتجار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بعد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تنقيب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البحث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الآثار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بشكل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غير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قانوني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إتجار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إحراز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حيازة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بشكل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غير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قانوني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بغرض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الإتجار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فيها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تهريب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محاولة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تهريب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للخارج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البلاد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تمهيداً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لنقلها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للخارج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مرحلة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الجريمة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قبل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متهمين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قبل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وقوع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نفسها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متهمين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قيامهم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بأعمال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للتنقيب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الآثار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بعد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فشل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متهمين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بعد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توقف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أعمال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خسائر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بشرية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عوائق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طبيعية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الحيازة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متهمين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حيازتهم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قبل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مرحلة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البيع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التهريب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البيع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متهمين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بحوزتهم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إتمامهم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عملية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البيع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النقل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والشحن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ضبط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متهمين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بحوزتهم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آثريةأثناء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نقلهم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وشحنها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لآخر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داخل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البلاد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للخارج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مكان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الجريمة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Adobe Devanagari" w:hAnsi="Adobe Devanagari" w:cs="Adobe Devanagari"/>
          <w:color w:val="747474"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منزل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ممتلكات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خاصة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داخل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منزل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ممتلكات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خاصة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بالمتهم</w:t>
      </w:r>
      <w:r w:rsidRPr="00731EE0">
        <w:rPr>
          <w:rFonts w:ascii="Adobe Devanagari" w:hAnsi="Adobe Devanagari" w:cs="Adobe Devanagari"/>
          <w:color w:val="747474"/>
        </w:rPr>
        <w:t>.</w:t>
      </w:r>
    </w:p>
    <w:p w:rsidR="007C2AB1" w:rsidRPr="00731EE0" w:rsidRDefault="007C2AB1" w:rsidP="007C2AB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731EE0">
        <w:rPr>
          <w:rFonts w:ascii="Adobe Devanagari" w:hAnsi="Adobe Devanagari" w:cs="Adobe Devanagari"/>
          <w:color w:val="747474"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منطقة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قديمة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منشأة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مهجورة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أماكن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ممتلكات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أخرى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عامة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خاصة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لأفراد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آخرين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بخلاف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المتهم</w:t>
      </w:r>
      <w:r w:rsidRPr="00731EE0">
        <w:rPr>
          <w:rFonts w:ascii="Adobe Devanagari" w:hAnsi="Adobe Devanagari" w:cs="Adobe Devanagari"/>
          <w:color w:val="747474"/>
        </w:rPr>
        <w:t>.</w:t>
      </w:r>
    </w:p>
    <w:p w:rsidR="007C2AB1" w:rsidRPr="00731EE0" w:rsidRDefault="007C2AB1" w:rsidP="007C2AB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731EE0">
        <w:rPr>
          <w:rFonts w:ascii="Adobe Devanagari" w:hAnsi="Adobe Devanagari" w:cs="Adobe Devanagari"/>
          <w:color w:val="747474"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منطقة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داخل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مناطق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الحدود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الملاصقة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بها</w:t>
      </w:r>
      <w:r w:rsidRPr="00731EE0">
        <w:rPr>
          <w:rFonts w:ascii="Adobe Devanagari" w:hAnsi="Adobe Devanagari" w:cs="Adobe Devanagari"/>
          <w:color w:val="747474"/>
        </w:rPr>
        <w:t>.</w:t>
      </w:r>
    </w:p>
    <w:p w:rsidR="007C2AB1" w:rsidRPr="00731EE0" w:rsidRDefault="007C2AB1" w:rsidP="007C2AB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731EE0">
        <w:rPr>
          <w:rFonts w:ascii="Adobe Devanagari" w:hAnsi="Adobe Devanagari" w:cs="Adobe Devanagari"/>
          <w:color w:val="747474"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حيازة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ميدانية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حدوث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عبر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كمين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أمني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ميدانياً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بخلاف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سبق</w:t>
      </w:r>
      <w:r w:rsidRPr="00731EE0">
        <w:rPr>
          <w:rFonts w:ascii="Adobe Devanagari" w:hAnsi="Adobe Devanagari" w:cs="Adobe Devanagari"/>
          <w:color w:val="747474"/>
        </w:rPr>
        <w:t>.</w:t>
      </w:r>
    </w:p>
    <w:p w:rsidR="007C2AB1" w:rsidRPr="00731EE0" w:rsidRDefault="007C2AB1" w:rsidP="007C2AB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731EE0">
        <w:rPr>
          <w:rFonts w:ascii="Sakkal Majalla" w:hAnsi="Sakkal Majalla" w:cs="Sakkal Majalla" w:hint="cs"/>
          <w:color w:val="747474"/>
          <w:u w:val="single"/>
          <w:rtl/>
        </w:rPr>
        <w:lastRenderedPageBreak/>
        <w:t>توضيح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بشأن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خانة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Adobe Devanagari" w:hAnsi="Adobe Devanagari" w:cs="Adobe Devanagari" w:hint="cs"/>
          <w:color w:val="747474"/>
          <w:u w:val="single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وصف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مكان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u w:val="single"/>
          <w:rtl/>
        </w:rPr>
        <w:t>الجريمة</w:t>
      </w:r>
      <w:r w:rsidRPr="00731EE0">
        <w:rPr>
          <w:rFonts w:ascii="Adobe Devanagari" w:hAnsi="Adobe Devanagari" w:cs="Adobe Devanagari" w:hint="cs"/>
          <w:color w:val="747474"/>
          <w:u w:val="single"/>
          <w:rtl/>
        </w:rPr>
        <w:t>”</w:t>
      </w:r>
      <w:r w:rsidRPr="00731EE0">
        <w:rPr>
          <w:rFonts w:ascii="Adobe Devanagari" w:hAnsi="Adobe Devanagari" w:cs="Adobe Devanagari"/>
          <w:color w:val="747474"/>
          <w:u w:val="single"/>
          <w:rtl/>
        </w:rPr>
        <w:t>:</w:t>
      </w:r>
      <w:r w:rsidRPr="00731EE0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إدراج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الخانة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جميع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الأبعاد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المكانية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والوصفية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بحسب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المُتاحة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مثل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عمق</w:t>
      </w:r>
      <w:r w:rsidRPr="00731EE0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ومساحة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وشكل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وامتداداتها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وأحياناً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وصف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للعقار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المكان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الذي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فيه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طريقة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الوفاة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سقوط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بحفرة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شخص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بسبب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سقوطه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داخل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حفرة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لاختلال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توازنه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دون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عوامل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طبيعية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أخرى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الرمال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والأتربة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شخص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بسبب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الرمال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والأتربة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دون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يحدث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فعلي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للجدار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العقار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جدار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شخص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بسبب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جدار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حائط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دون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جزئي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للعقار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نفسه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عقار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شخص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بسبب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انهيار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عقار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كلي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جزئي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اختناقا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بغاز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الميثان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شخص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بسبب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الاختناق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بالغازات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المتصاعدة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باطن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الأرض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أثناء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صعقاً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بالكهرباء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وفاة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شخص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بسبب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الصعق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بالكهرباء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لأسباب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متعددة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قتل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هي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حالات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مقتل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شخص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الجريمة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بدافع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جنائي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هناك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أربعة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عدادات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لمتغيرات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مختلفة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بكامل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تفاصيلهم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العدد،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النوع،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): </w:t>
      </w:r>
      <w:r w:rsidRPr="00731EE0">
        <w:rPr>
          <w:rFonts w:ascii="Sakkal Majalla" w:hAnsi="Sakkal Majalla" w:cs="Sakkal Majalla" w:hint="cs"/>
          <w:color w:val="747474"/>
          <w:rtl/>
        </w:rPr>
        <w:t>تشمل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تفاصيل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الأثرية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المضبوطة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ووصف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دقيق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لها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المقبوض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والملاحقون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العدد،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): </w:t>
      </w:r>
      <w:r w:rsidRPr="00731EE0">
        <w:rPr>
          <w:rFonts w:ascii="Sakkal Majalla" w:hAnsi="Sakkal Majalla" w:cs="Sakkal Majalla" w:hint="cs"/>
          <w:color w:val="747474"/>
          <w:rtl/>
        </w:rPr>
        <w:t>تشمل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بيانات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الأشخاص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الذين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الخاضعين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للملاحقة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القضائية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خلفية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الجرائم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المصابون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العدد،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): </w:t>
      </w:r>
      <w:r w:rsidRPr="00731EE0">
        <w:rPr>
          <w:rFonts w:ascii="Sakkal Majalla" w:hAnsi="Sakkal Majalla" w:cs="Sakkal Majalla" w:hint="cs"/>
          <w:color w:val="747474"/>
          <w:rtl/>
        </w:rPr>
        <w:t>تشمل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بيانات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الأشخاص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المصابين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الجرائم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الوفيات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(</w:t>
      </w:r>
      <w:r w:rsidRPr="00731EE0">
        <w:rPr>
          <w:rFonts w:ascii="Sakkal Majalla" w:hAnsi="Sakkal Majalla" w:cs="Sakkal Majalla" w:hint="cs"/>
          <w:color w:val="747474"/>
          <w:rtl/>
        </w:rPr>
        <w:t>العدد،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معلومات</w:t>
      </w:r>
      <w:r w:rsidRPr="00731EE0">
        <w:rPr>
          <w:rFonts w:ascii="Adobe Devanagari" w:hAnsi="Adobe Devanagari" w:cs="Adobe Devanagari"/>
          <w:color w:val="747474"/>
          <w:rtl/>
        </w:rPr>
        <w:t xml:space="preserve">): </w:t>
      </w:r>
      <w:r w:rsidRPr="00731EE0">
        <w:rPr>
          <w:rFonts w:ascii="Sakkal Majalla" w:hAnsi="Sakkal Majalla" w:cs="Sakkal Majalla" w:hint="cs"/>
          <w:color w:val="747474"/>
          <w:rtl/>
        </w:rPr>
        <w:t>تشمل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بيانات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الأشخاص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المتوفين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خلال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الجرائم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خانة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الأحراز</w:t>
      </w:r>
      <w:r w:rsidRPr="00731EE0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ضمن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البيانات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القانونية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Adobe Devanagari" w:hAnsi="Adobe Devanagari" w:cs="Adobe Devanagari"/>
          <w:color w:val="747474"/>
          <w:rtl/>
        </w:rPr>
        <w:t>“</w:t>
      </w:r>
      <w:r w:rsidRPr="00731EE0">
        <w:rPr>
          <w:rFonts w:ascii="Sakkal Majalla" w:hAnsi="Sakkal Majalla" w:cs="Sakkal Majalla" w:hint="cs"/>
          <w:color w:val="747474"/>
          <w:rtl/>
        </w:rPr>
        <w:t>أحراز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بجانب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الأثرية</w:t>
      </w:r>
      <w:r w:rsidRPr="00731EE0">
        <w:rPr>
          <w:rFonts w:ascii="Adobe Devanagari" w:hAnsi="Adobe Devanagari" w:cs="Adobe Devanagari" w:hint="cs"/>
          <w:color w:val="747474"/>
          <w:rtl/>
        </w:rPr>
        <w:t>”</w:t>
      </w:r>
      <w:r w:rsidRPr="00731EE0">
        <w:rPr>
          <w:rFonts w:ascii="Adobe Devanagari" w:hAnsi="Adobe Devanagari" w:cs="Adobe Devanagari"/>
          <w:color w:val="747474"/>
          <w:rtl/>
        </w:rPr>
        <w:t xml:space="preserve">: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إدراج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تلك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الخانة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حيث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تشمل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الأحراز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الأخرى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المثبتة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في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الأوراق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الرسمية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بحوزة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المتهم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بجانب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القطع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الأثرية،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مثل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عدة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وأدوات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الحفر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حيازة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مواد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مخدرة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أو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أسلحة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وخلافه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توزيع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جنسية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المقبوض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عليهم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والملاحقين</w:t>
      </w:r>
      <w:r w:rsidRPr="00731EE0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والمصابين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والمتوفين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7C2AB1" w:rsidRPr="00731EE0" w:rsidRDefault="007C2AB1" w:rsidP="007C2AB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731EE0">
        <w:rPr>
          <w:rFonts w:ascii="Sakkal Majalla" w:hAnsi="Sakkal Majalla" w:cs="Sakkal Majalla" w:hint="cs"/>
          <w:color w:val="747474"/>
          <w:rtl/>
        </w:rPr>
        <w:t>جاء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كافة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المقبوض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والملاحقين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والمصابين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والمتوفين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المصريين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عدا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خمسة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أشخاص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فقط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تم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القبض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عليهم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من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جنسيات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عربية،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أربعة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ليبيين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وخامس</w:t>
      </w:r>
      <w:r w:rsidRPr="00731EE0">
        <w:rPr>
          <w:rFonts w:ascii="Adobe Devanagari" w:hAnsi="Adobe Devanagari" w:cs="Adobe Devanagari"/>
          <w:color w:val="747474"/>
          <w:rtl/>
        </w:rPr>
        <w:t xml:space="preserve"> </w:t>
      </w:r>
      <w:r w:rsidRPr="00731EE0">
        <w:rPr>
          <w:rFonts w:ascii="Sakkal Majalla" w:hAnsi="Sakkal Majalla" w:cs="Sakkal Majalla" w:hint="cs"/>
          <w:color w:val="747474"/>
          <w:rtl/>
        </w:rPr>
        <w:t>سوداني</w:t>
      </w:r>
      <w:r w:rsidRPr="00731EE0">
        <w:rPr>
          <w:rFonts w:ascii="Adobe Devanagari" w:hAnsi="Adobe Devanagari" w:cs="Adobe Devanagari"/>
          <w:color w:val="747474"/>
          <w:rtl/>
        </w:rPr>
        <w:t>.</w:t>
      </w:r>
    </w:p>
    <w:p w:rsidR="007C2AB1" w:rsidRPr="00731EE0" w:rsidRDefault="007C2AB1" w:rsidP="007C2AB1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تمت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مبدأيّ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 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u w:val="single"/>
          <w:rtl/>
        </w:rPr>
        <w:t>“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u w:val="single"/>
          <w:rtl/>
        </w:rPr>
        <w:t>عدم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u w:val="single"/>
          <w:rtl/>
        </w:rPr>
        <w:t>انتهاك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u w:val="single"/>
          <w:rtl/>
        </w:rPr>
        <w:t>الخصوصية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u w:val="single"/>
          <w:rtl/>
        </w:rPr>
        <w:t>”</w:t>
      </w:r>
      <w:r w:rsidRPr="00731EE0">
        <w:rPr>
          <w:rStyle w:val="apple-converted-space"/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 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</w:t>
      </w:r>
      <w:r w:rsidRPr="00731EE0">
        <w:rPr>
          <w:rStyle w:val="apple-converted-space"/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 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u w:val="single"/>
          <w:rtl/>
        </w:rPr>
        <w:t>“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u w:val="single"/>
          <w:rtl/>
        </w:rPr>
        <w:t>عدم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u w:val="single"/>
          <w:rtl/>
        </w:rPr>
        <w:t>جلب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u w:val="single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u w:val="single"/>
          <w:rtl/>
        </w:rPr>
        <w:t>الضرر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u w:val="single"/>
          <w:rtl/>
        </w:rPr>
        <w:t>”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،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ودفتر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أحوال</w:t>
      </w:r>
      <w:r w:rsidRPr="00731EE0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غير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مسؤولة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عن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مدى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مهنية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هو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منشور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عبر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الوسيلة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المشار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إليها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  <w:r w:rsidRPr="00731EE0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أنه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هناك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روابط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محذوفة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lastRenderedPageBreak/>
        <w:t>أو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قد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يتم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حذفها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تغييرها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لاحقاً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بسبب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التقادم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الزمني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وتغيير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الروابط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غلق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المنصات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والمنافذ</w:t>
      </w:r>
      <w:r w:rsidRPr="00731EE0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731EE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731EE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Pr="002F2EC6" w:rsidRDefault="007C2AB1" w:rsidP="007C2AB1">
      <w:pPr>
        <w:jc w:val="center"/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</w:pPr>
      <w:r w:rsidRPr="002F2EC6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lastRenderedPageBreak/>
        <w:t>تحليل</w:t>
      </w:r>
      <w:r w:rsidRPr="002F2EC6"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  <w:t xml:space="preserve"> </w:t>
      </w:r>
      <w:r w:rsidRPr="002F2EC6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t>إحصائي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2F2EC6">
        <w:rPr>
          <w:rFonts w:ascii="Adobe Devanagari" w:hAnsi="Adobe Devanagari" w:cs="Adobe Devanagari"/>
          <w:color w:val="747474"/>
          <w:sz w:val="27"/>
          <w:szCs w:val="27"/>
          <w:rtl/>
        </w:rPr>
        <w:t> </w:t>
      </w:r>
      <w:r w:rsidRPr="002F2EC6">
        <w:rPr>
          <w:rFonts w:ascii="Sakkal Majalla" w:hAnsi="Sakkal Majalla" w:cs="Sakkal Majalla" w:hint="cs"/>
          <w:color w:val="747474"/>
          <w:rtl/>
        </w:rPr>
        <w:t>للاطلاع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على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التقرير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كاملا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من</w:t>
      </w:r>
      <w:r w:rsidRPr="002F2EC6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5" w:tgtFrame="_blank" w:history="1">
        <w:r w:rsidRPr="002F2EC6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2F2EC6">
        <w:rPr>
          <w:rFonts w:ascii="Adobe Devanagari" w:hAnsi="Adobe Devanagari" w:cs="Adobe Devanagari"/>
          <w:color w:val="747474"/>
          <w:rtl/>
        </w:rPr>
        <w:t>.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(</w:t>
      </w:r>
      <w:r w:rsidRPr="002F2EC6">
        <w:rPr>
          <w:rFonts w:ascii="Sakkal Majalla" w:hAnsi="Sakkal Majalla" w:cs="Sakkal Majalla" w:hint="cs"/>
          <w:color w:val="747474"/>
          <w:rtl/>
        </w:rPr>
        <w:t>لعرض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الصور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بحجم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كامل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يرجى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الضغط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عليها</w:t>
      </w:r>
      <w:r w:rsidRPr="002F2EC6">
        <w:rPr>
          <w:rFonts w:ascii="Adobe Devanagari" w:hAnsi="Adobe Devanagari" w:cs="Adobe Devanagari"/>
          <w:color w:val="747474"/>
          <w:rtl/>
        </w:rPr>
        <w:t>)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 xml:space="preserve">1- 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للفترة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الزمنية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والمحافظة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CB2259B" wp14:editId="495976B0">
            <wp:extent cx="5201392" cy="3256435"/>
            <wp:effectExtent l="0" t="0" r="0" b="1270"/>
            <wp:docPr id="34" name="Picture 34" descr="1-arrest-governorate-region-month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arrest-governorate-region-month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68" cy="327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2-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الوقائع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والوفيات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والإصابات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وحالات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لشهر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الواقعة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82B0D71" wp14:editId="76AF50CF">
            <wp:extent cx="3827599" cy="2766951"/>
            <wp:effectExtent l="0" t="0" r="1905" b="0"/>
            <wp:docPr id="33" name="Picture 33" descr="2-month-incident-death-injury-arrest-monument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month-incident-death-injury-arrest-monument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50" cy="277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3- </w:t>
      </w:r>
      <w:r w:rsidRPr="002F2EC6">
        <w:rPr>
          <w:rFonts w:ascii="Sakkal Majalla" w:hAnsi="Sakkal Majalla" w:cs="Sakkal Majalla" w:hint="cs"/>
          <w:color w:val="747474"/>
          <w:rtl/>
        </w:rPr>
        <w:t>النوع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الاجتماعي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حسب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الوفيات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والإصابات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وحالات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لشهر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الواقعة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EBC0E35" wp14:editId="4F79EE94">
            <wp:extent cx="4714240" cy="3871595"/>
            <wp:effectExtent l="0" t="0" r="0" b="0"/>
            <wp:docPr id="32" name="Picture 32" descr="3-month-gender-death-injury-arrest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month-gender-death-injury-arrest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4- </w:t>
      </w:r>
      <w:r w:rsidRPr="002F2EC6">
        <w:rPr>
          <w:rFonts w:ascii="Sakkal Majalla" w:hAnsi="Sakkal Majalla" w:cs="Sakkal Majalla" w:hint="cs"/>
          <w:color w:val="747474"/>
          <w:rtl/>
        </w:rPr>
        <w:t>المرحلة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العمرية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حسب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الوفيات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والإصابات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وحالات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لشهر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الواقعة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3C2901D" wp14:editId="2A1F750A">
            <wp:extent cx="4702810" cy="3823970"/>
            <wp:effectExtent l="0" t="0" r="2540" b="5080"/>
            <wp:docPr id="31" name="Picture 31" descr="4-month-age-death-injury-arrest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-month-age-death-injury-arrest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5-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لشهر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وطريقة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3D9C592" wp14:editId="247D29B6">
            <wp:extent cx="5260769" cy="2504300"/>
            <wp:effectExtent l="0" t="0" r="0" b="0"/>
            <wp:docPr id="30" name="Picture 30" descr="5-arrest-month-security-moves-type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arrest-month-security-moves-type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44" cy="251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6-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لشهر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0B60361" wp14:editId="11AC9F65">
            <wp:extent cx="5212660" cy="3158837"/>
            <wp:effectExtent l="0" t="0" r="7620" b="3810"/>
            <wp:docPr id="29" name="Picture 29" descr="6-arrest-month-crime-type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-arrest-month-crime-type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24" cy="316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7-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لشهر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66BA29C" wp14:editId="0A4A0800">
            <wp:extent cx="5308171" cy="3216716"/>
            <wp:effectExtent l="0" t="0" r="6985" b="3175"/>
            <wp:docPr id="28" name="Picture 28" descr="7-monument-month-crime-typ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-monument-month-crime-typ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40" cy="32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8-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لشهر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ومرحلة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521ACDC" wp14:editId="07F14AFE">
            <wp:extent cx="5336285" cy="2553129"/>
            <wp:effectExtent l="0" t="0" r="0" b="0"/>
            <wp:docPr id="24" name="Picture 24" descr="8-arrest-month-crime-level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-arrest-month-crime-level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47" cy="257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9-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لشهر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ومرحلة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ED6A84C" wp14:editId="1C034407">
            <wp:extent cx="5225142" cy="2515473"/>
            <wp:effectExtent l="0" t="0" r="0" b="0"/>
            <wp:docPr id="23" name="Picture 23" descr="9-monument-month-crime-level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-monument-month-crime-level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88" cy="252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10-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لشهر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مكان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45580E8" wp14:editId="1F3F1F3F">
            <wp:extent cx="5189517" cy="3158789"/>
            <wp:effectExtent l="0" t="0" r="0" b="3810"/>
            <wp:docPr id="22" name="Picture 22" descr="10-arrest-month-crime-place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-arrest-month-crime-place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11" cy="317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11-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لشهر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مكان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39E7AFE" wp14:editId="01E14A94">
            <wp:extent cx="5296172" cy="3192740"/>
            <wp:effectExtent l="0" t="0" r="0" b="8255"/>
            <wp:docPr id="21" name="Picture 21" descr="11-monument-month-crime-place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-monument-month-crime-place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31" cy="32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12-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الوقائع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والوفيات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والإصابات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وحالات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لمحافظة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الواقعة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AF6BD3F" wp14:editId="26C6FD8C">
            <wp:extent cx="3950154" cy="4250942"/>
            <wp:effectExtent l="0" t="0" r="0" b="0"/>
            <wp:docPr id="20" name="Picture 20" descr="12-governorate-incident-death-injury-arrest-monument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-governorate-incident-death-injury-arrest-monument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71" cy="42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13-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الوقائع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والوفيات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والإصابات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وحالات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AF99E4E" wp14:editId="153AE3E4">
            <wp:extent cx="5165725" cy="2399030"/>
            <wp:effectExtent l="0" t="0" r="0" b="1270"/>
            <wp:docPr id="19" name="Picture 19" descr="13-region-incident-death-injury-arrest-monument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-region-incident-death-injury-arrest-monument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14- </w:t>
      </w:r>
      <w:r w:rsidRPr="002F2EC6">
        <w:rPr>
          <w:rFonts w:ascii="Sakkal Majalla" w:hAnsi="Sakkal Majalla" w:cs="Sakkal Majalla" w:hint="cs"/>
          <w:color w:val="747474"/>
          <w:rtl/>
        </w:rPr>
        <w:t>النوع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الاجتماعي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حسب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الوفيات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والإصابات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وحالات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F45553B" wp14:editId="71E38322">
            <wp:extent cx="4132605" cy="2354136"/>
            <wp:effectExtent l="0" t="0" r="1270" b="8255"/>
            <wp:docPr id="18" name="Picture 18" descr="14-region-gender-death-injury-arrest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-region-gender-death-injury-arrest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25" cy="235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15- </w:t>
      </w:r>
      <w:r w:rsidRPr="002F2EC6">
        <w:rPr>
          <w:rFonts w:ascii="Sakkal Majalla" w:hAnsi="Sakkal Majalla" w:cs="Sakkal Majalla" w:hint="cs"/>
          <w:color w:val="747474"/>
          <w:rtl/>
        </w:rPr>
        <w:t>المرحلة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العمرية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حسب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الوفيات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والإصابات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وحالات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02AB33A" wp14:editId="412A85EC">
            <wp:extent cx="4203791" cy="2302681"/>
            <wp:effectExtent l="0" t="0" r="6350" b="2540"/>
            <wp:docPr id="17" name="Picture 17" descr="15-region-age-death-injury-arrest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-region-age-death-injury-arrest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43" cy="230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16-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وطريقة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7607E03" wp14:editId="6BCEF34F">
            <wp:extent cx="5296395" cy="1669896"/>
            <wp:effectExtent l="0" t="0" r="0" b="6985"/>
            <wp:docPr id="16" name="Picture 16" descr="16-arrest-region-security-moves-type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-arrest-region-security-moves-type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90" cy="168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17-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D58FCB4" wp14:editId="59E391E1">
            <wp:extent cx="5225143" cy="2108498"/>
            <wp:effectExtent l="0" t="0" r="0" b="6350"/>
            <wp:docPr id="15" name="Picture 15" descr="17-arrest-region-crime-type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-arrest-region-crime-type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10" cy="21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18-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A6054C2" wp14:editId="2CA05F29">
            <wp:extent cx="5189517" cy="2084001"/>
            <wp:effectExtent l="0" t="0" r="0" b="0"/>
            <wp:docPr id="14" name="Picture 14" descr="18-monument-region-crime-type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-monument-region-crime-type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98" cy="209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19-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ومرحلة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F6F62B7" wp14:editId="0F2AD083">
            <wp:extent cx="5296395" cy="1678213"/>
            <wp:effectExtent l="0" t="0" r="0" b="0"/>
            <wp:docPr id="13" name="Picture 13" descr="19-arrest-region-crime-level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-arrest-region-crime-level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17" cy="16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20-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ومرحلة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88DF6BF" wp14:editId="793FF053">
            <wp:extent cx="5296395" cy="1667875"/>
            <wp:effectExtent l="0" t="0" r="0" b="8890"/>
            <wp:docPr id="12" name="Picture 12" descr="20-monument-region-crime-level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-monument-region-crime-level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42" cy="167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21-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مكان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4F39292" wp14:editId="2F4AAC9A">
            <wp:extent cx="5284519" cy="2122346"/>
            <wp:effectExtent l="0" t="0" r="0" b="0"/>
            <wp:docPr id="11" name="Picture 11" descr="21-arrest-region-crime-place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-arrest-region-crime-place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08" cy="21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22-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مكان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ECC674F" wp14:editId="62A439F5">
            <wp:extent cx="5201393" cy="2078367"/>
            <wp:effectExtent l="0" t="0" r="0" b="0"/>
            <wp:docPr id="10" name="Picture 10" descr="22-monument-region-crime-place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-monument-region-crime-place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08" cy="208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23-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الوفيات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للإقليم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الجغرافي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للواقعة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وطريقة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الوفاة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1505A4C" wp14:editId="12A4FDD6">
            <wp:extent cx="5177642" cy="1500662"/>
            <wp:effectExtent l="0" t="0" r="4445" b="4445"/>
            <wp:docPr id="9" name="Picture 9" descr="23-death-region-death-reason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-death-region-death-reason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60" cy="15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24-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الوقائع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والوفيات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والإصابات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وحالات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EAAC79E" wp14:editId="58B8E02C">
            <wp:extent cx="5189220" cy="2220595"/>
            <wp:effectExtent l="0" t="0" r="0" b="8255"/>
            <wp:docPr id="8" name="Picture 8" descr="24-crime-type-incident-death-injury-arrest-monument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-crime-type-incident-death-injury-arrest-monument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25-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مكان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77CE7C7" wp14:editId="1DD4976F">
            <wp:extent cx="5272644" cy="1934007"/>
            <wp:effectExtent l="0" t="0" r="4445" b="9525"/>
            <wp:docPr id="7" name="Picture 7" descr="25-arrest-crime-type-crime-place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-arrest-crime-type-crime-place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95" cy="19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26-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مكان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FC24481" wp14:editId="5ACAF821">
            <wp:extent cx="5213267" cy="1913836"/>
            <wp:effectExtent l="0" t="0" r="6985" b="0"/>
            <wp:docPr id="6" name="Picture 6" descr="26-monument-crime-type-crime-place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6-monument-crime-type-crime-place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834" cy="19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27-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الوقائع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والوفيات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والإصابات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وحالات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لمرحلة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79E0027" wp14:editId="43789CCD">
            <wp:extent cx="5165725" cy="2541270"/>
            <wp:effectExtent l="0" t="0" r="0" b="0"/>
            <wp:docPr id="5" name="Picture 5" descr="27-crime-level-incident-death-injury-arrest-monument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-crime-level-incident-death-injury-arrest-monument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28-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لمرحلة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مكان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5244D00" wp14:editId="5CAABB63">
            <wp:extent cx="5225143" cy="2252862"/>
            <wp:effectExtent l="0" t="0" r="0" b="0"/>
            <wp:docPr id="4" name="Picture 4" descr="28-arrest-crime-level-crime-place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8-arrest-crime-level-crime-place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01" cy="226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29-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لمرحلة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مكان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CE39C42" wp14:editId="62EE5AE7">
            <wp:extent cx="5213267" cy="2200326"/>
            <wp:effectExtent l="0" t="0" r="6985" b="0"/>
            <wp:docPr id="3" name="Picture 3" descr="29-monument-crime-level-crime-place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9-monument-crime-level-crime-place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05" cy="221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t>30- 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الوقائع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والوفيات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والإصابات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وحالات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القبض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والقطع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الأثرية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المضبوطة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لنوع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مكان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D224255" wp14:editId="56579EBA">
            <wp:extent cx="5142230" cy="2280285"/>
            <wp:effectExtent l="0" t="0" r="1270" b="5715"/>
            <wp:docPr id="2" name="Picture 2" descr="30-crime-place-incident-death-injury-arrest-monument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0-crime-place-incident-death-injury-arrest-monument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color w:val="747474"/>
          <w:rtl/>
        </w:rPr>
        <w:lastRenderedPageBreak/>
        <w:t>31- </w:t>
      </w:r>
      <w:r w:rsidRPr="002F2EC6">
        <w:rPr>
          <w:rFonts w:ascii="Sakkal Majalla" w:hAnsi="Sakkal Majalla" w:cs="Sakkal Majalla" w:hint="cs"/>
          <w:color w:val="747474"/>
          <w:rtl/>
        </w:rPr>
        <w:t>توزيع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عدد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المقبوض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عليهم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وفقاً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لدوائر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أقسام</w:t>
      </w:r>
      <w:r w:rsidRPr="002F2EC6">
        <w:rPr>
          <w:rFonts w:ascii="Adobe Devanagari" w:hAnsi="Adobe Devanagari" w:cs="Adobe Devanagari"/>
          <w:color w:val="747474"/>
          <w:rtl/>
        </w:rPr>
        <w:t xml:space="preserve"> </w:t>
      </w:r>
      <w:r w:rsidRPr="002F2EC6">
        <w:rPr>
          <w:rFonts w:ascii="Sakkal Majalla" w:hAnsi="Sakkal Majalla" w:cs="Sakkal Majalla" w:hint="cs"/>
          <w:color w:val="747474"/>
          <w:rtl/>
        </w:rPr>
        <w:t>الشرطة</w:t>
      </w:r>
    </w:p>
    <w:p w:rsidR="007C2AB1" w:rsidRPr="002F2EC6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F2EC6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A713C7A" wp14:editId="652A1EA3">
            <wp:extent cx="5249699" cy="3812111"/>
            <wp:effectExtent l="0" t="0" r="8255" b="0"/>
            <wp:docPr id="1" name="Picture 1" descr="31-police-station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1-police-station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75" cy="383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F2EC6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51E36" w:rsidRDefault="00751E36" w:rsidP="00751E36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  <w:bookmarkStart w:id="0" w:name="_GoBack"/>
      <w:bookmarkEnd w:id="0"/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Default="007C2AB1" w:rsidP="007C2AB1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7C2AB1" w:rsidRPr="002E3BBE" w:rsidRDefault="007C2AB1" w:rsidP="007C2AB1">
      <w:pPr>
        <w:jc w:val="center"/>
        <w:rPr>
          <w:rFonts w:ascii="Adobe Devanagari" w:hAnsi="Adobe Devanagari" w:cs="Adobe Devanagari"/>
          <w:b/>
          <w:bCs/>
          <w:color w:val="C00000"/>
          <w:sz w:val="48"/>
          <w:szCs w:val="48"/>
          <w:lang w:bidi="ar-EG"/>
        </w:rPr>
      </w:pPr>
      <w:r w:rsidRPr="002E3BBE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lastRenderedPageBreak/>
        <w:t>رسوم</w:t>
      </w:r>
      <w:r w:rsidRPr="002E3BBE"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  <w:t xml:space="preserve"> </w:t>
      </w:r>
      <w:r w:rsidRPr="002E3BBE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t>بيانية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2E3BBE">
        <w:rPr>
          <w:rFonts w:ascii="Sakkal Majalla" w:hAnsi="Sakkal Majalla" w:cs="Sakkal Majalla" w:hint="cs"/>
          <w:color w:val="747474"/>
          <w:rtl/>
        </w:rPr>
        <w:t>للاطلاع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على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التقرير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كاملا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من</w:t>
      </w:r>
      <w:r w:rsidRPr="002E3BBE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78" w:tgtFrame="_blank" w:history="1">
        <w:r w:rsidRPr="002E3BBE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2E3BBE">
        <w:rPr>
          <w:rFonts w:ascii="Adobe Devanagari" w:hAnsi="Adobe Devanagari" w:cs="Adobe Devanagari"/>
          <w:color w:val="747474"/>
          <w:rtl/>
        </w:rPr>
        <w:t>.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color w:val="747474"/>
          <w:rtl/>
        </w:rPr>
        <w:t>(</w:t>
      </w:r>
      <w:r w:rsidRPr="002E3BBE">
        <w:rPr>
          <w:rFonts w:ascii="Sakkal Majalla" w:hAnsi="Sakkal Majalla" w:cs="Sakkal Majalla" w:hint="cs"/>
          <w:color w:val="747474"/>
          <w:rtl/>
        </w:rPr>
        <w:t>لعرض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الصور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بحجم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كامل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يرجى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الضغط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عليها</w:t>
      </w:r>
      <w:r w:rsidRPr="002E3BBE">
        <w:rPr>
          <w:rFonts w:ascii="Adobe Devanagari" w:hAnsi="Adobe Devanagari" w:cs="Adobe Devanagari"/>
          <w:color w:val="747474"/>
          <w:rtl/>
        </w:rPr>
        <w:t>)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color w:val="747474"/>
          <w:rtl/>
        </w:rPr>
        <w:t xml:space="preserve">1- </w:t>
      </w:r>
      <w:r w:rsidRPr="002E3BBE">
        <w:rPr>
          <w:rFonts w:ascii="Sakkal Majalla" w:hAnsi="Sakkal Majalla" w:cs="Sakkal Majalla" w:hint="cs"/>
          <w:color w:val="747474"/>
          <w:rtl/>
        </w:rPr>
        <w:t>عدد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الوقائع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وفقاً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للإقليم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الجغرافي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للواقعة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D738E2A" wp14:editId="2521A36C">
            <wp:extent cx="4200434" cy="3230088"/>
            <wp:effectExtent l="0" t="0" r="0" b="8890"/>
            <wp:docPr id="35" name="Picture 35" descr="1-incident-region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incident-region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395" cy="325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  <w:r w:rsidRPr="002E3BBE">
        <w:rPr>
          <w:rFonts w:ascii="Adobe Devanagari" w:hAnsi="Adobe Devanagari" w:cs="Adobe Devanagari"/>
          <w:color w:val="747474"/>
          <w:rtl/>
        </w:rPr>
        <w:t xml:space="preserve">2- </w:t>
      </w:r>
      <w:r w:rsidRPr="002E3BBE">
        <w:rPr>
          <w:rFonts w:ascii="Sakkal Majalla" w:hAnsi="Sakkal Majalla" w:cs="Sakkal Majalla" w:hint="cs"/>
          <w:color w:val="747474"/>
          <w:rtl/>
        </w:rPr>
        <w:t>عدد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الوفيات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وفقاً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لطريقة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الوفاة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68728A0" wp14:editId="5A2E330D">
            <wp:extent cx="4099526" cy="3068955"/>
            <wp:effectExtent l="0" t="0" r="0" b="0"/>
            <wp:docPr id="36" name="Picture 36" descr="2-death-death-reason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death-death-reason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81" cy="308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color w:val="747474"/>
          <w:rtl/>
        </w:rPr>
        <w:lastRenderedPageBreak/>
        <w:t xml:space="preserve">3- </w:t>
      </w:r>
      <w:r w:rsidRPr="002E3BBE">
        <w:rPr>
          <w:rFonts w:ascii="Sakkal Majalla" w:hAnsi="Sakkal Majalla" w:cs="Sakkal Majalla" w:hint="cs"/>
          <w:color w:val="747474"/>
          <w:rtl/>
        </w:rPr>
        <w:t>عدد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المقبوض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عليهم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وفقاً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لشهر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الواقعة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9696B04" wp14:editId="1C3B4482">
            <wp:extent cx="4602970" cy="3888867"/>
            <wp:effectExtent l="0" t="0" r="7620" b="0"/>
            <wp:docPr id="37" name="Picture 37" descr="3-arrest-month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arrest-month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2" cy="390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color w:val="747474"/>
          <w:rtl/>
        </w:rPr>
        <w:t xml:space="preserve">4- </w:t>
      </w:r>
      <w:r w:rsidRPr="002E3BBE">
        <w:rPr>
          <w:rFonts w:ascii="Sakkal Majalla" w:hAnsi="Sakkal Majalla" w:cs="Sakkal Majalla" w:hint="cs"/>
          <w:color w:val="747474"/>
          <w:rtl/>
        </w:rPr>
        <w:t>عدد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المقبوض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عليهم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وفقاً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لطريقة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القبض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8BFF0B7" wp14:editId="66826CE0">
            <wp:extent cx="5006184" cy="3752436"/>
            <wp:effectExtent l="0" t="0" r="4445" b="635"/>
            <wp:docPr id="38" name="Picture 38" descr="4-arrest-security-move-type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-arrest-security-move-type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99" cy="37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color w:val="747474"/>
          <w:rtl/>
        </w:rPr>
        <w:lastRenderedPageBreak/>
        <w:t xml:space="preserve">5- </w:t>
      </w:r>
      <w:r w:rsidRPr="002E3BBE">
        <w:rPr>
          <w:rFonts w:ascii="Sakkal Majalla" w:hAnsi="Sakkal Majalla" w:cs="Sakkal Majalla" w:hint="cs"/>
          <w:color w:val="747474"/>
          <w:rtl/>
        </w:rPr>
        <w:t>عدد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القطع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الأثرية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المضبوطة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وفقاً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لشهر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الواقعة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497C9C2" wp14:editId="3E23DF09">
            <wp:extent cx="5023262" cy="3735459"/>
            <wp:effectExtent l="0" t="0" r="6350" b="0"/>
            <wp:docPr id="39" name="Picture 39" descr="5-monument-month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monument-month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90" cy="37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color w:val="747474"/>
          <w:rtl/>
        </w:rPr>
        <w:t xml:space="preserve">6- </w:t>
      </w:r>
      <w:r w:rsidRPr="002E3BBE">
        <w:rPr>
          <w:rFonts w:ascii="Sakkal Majalla" w:hAnsi="Sakkal Majalla" w:cs="Sakkal Majalla" w:hint="cs"/>
          <w:color w:val="747474"/>
          <w:rtl/>
        </w:rPr>
        <w:t>عدد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المقبوض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عليهم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وفقاً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للمرحلة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العمرية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والإقليم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الجغرافي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للواقعة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13021A8" wp14:editId="2E87E527">
            <wp:extent cx="5070764" cy="3656339"/>
            <wp:effectExtent l="0" t="0" r="0" b="1270"/>
            <wp:docPr id="40" name="Picture 40" descr="6-arrest-age-region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-arrest-age-region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75" cy="36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color w:val="747474"/>
          <w:rtl/>
        </w:rPr>
        <w:lastRenderedPageBreak/>
        <w:t xml:space="preserve">7- </w:t>
      </w:r>
      <w:r w:rsidRPr="002E3BBE">
        <w:rPr>
          <w:rFonts w:ascii="Sakkal Majalla" w:hAnsi="Sakkal Majalla" w:cs="Sakkal Majalla" w:hint="cs"/>
          <w:color w:val="747474"/>
          <w:rtl/>
        </w:rPr>
        <w:t>عدد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المقبوض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عليهم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وفقاً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للنوع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الاجتماعي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والإقليم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الجغرافي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للواقعة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E6EC8B6" wp14:editId="6B16AE4A">
            <wp:extent cx="5094514" cy="3669728"/>
            <wp:effectExtent l="0" t="0" r="0" b="6985"/>
            <wp:docPr id="41" name="Picture 41" descr="7-arrest-gender-region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-arrest-gender-region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66" cy="36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color w:val="747474"/>
          <w:rtl/>
        </w:rPr>
        <w:t xml:space="preserve">8- </w:t>
      </w:r>
      <w:r w:rsidRPr="002E3BBE">
        <w:rPr>
          <w:rFonts w:ascii="Sakkal Majalla" w:hAnsi="Sakkal Majalla" w:cs="Sakkal Majalla" w:hint="cs"/>
          <w:color w:val="747474"/>
          <w:rtl/>
        </w:rPr>
        <w:t>عدد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المقبوض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عليهم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وفقاً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لنوع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الجريمة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والإقليم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الجغرافي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للواقعة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0294FF8" wp14:editId="2BEDC1B9">
            <wp:extent cx="5170660" cy="3740727"/>
            <wp:effectExtent l="0" t="0" r="0" b="0"/>
            <wp:docPr id="42" name="Picture 42" descr="8-arrest-crime-type-region">
              <a:hlinkClick xmlns:a="http://schemas.openxmlformats.org/drawingml/2006/main" r:id="rId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-arrest-crime-type-region">
                      <a:hlinkClick r:id="rId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43" cy="37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color w:val="747474"/>
          <w:rtl/>
        </w:rPr>
        <w:lastRenderedPageBreak/>
        <w:t xml:space="preserve">9- </w:t>
      </w:r>
      <w:r w:rsidRPr="002E3BBE">
        <w:rPr>
          <w:rFonts w:ascii="Sakkal Majalla" w:hAnsi="Sakkal Majalla" w:cs="Sakkal Majalla" w:hint="cs"/>
          <w:color w:val="747474"/>
          <w:rtl/>
        </w:rPr>
        <w:t>عدد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المقبوض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عليهم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وفقاً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لمرحلة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الجريمة</w:t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B2DADDF" wp14:editId="027431C9">
            <wp:extent cx="5070763" cy="4044774"/>
            <wp:effectExtent l="0" t="0" r="0" b="0"/>
            <wp:docPr id="43" name="Picture 43" descr="9-arest-crime-level">
              <a:hlinkClick xmlns:a="http://schemas.openxmlformats.org/drawingml/2006/main" r:id="rId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-arest-crime-level">
                      <a:hlinkClick r:id="rId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17" cy="406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B1" w:rsidRPr="002E3BBE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color w:val="747474"/>
          <w:rtl/>
        </w:rPr>
        <w:t xml:space="preserve">10- </w:t>
      </w:r>
      <w:r w:rsidRPr="002E3BBE">
        <w:rPr>
          <w:rFonts w:ascii="Sakkal Majalla" w:hAnsi="Sakkal Majalla" w:cs="Sakkal Majalla" w:hint="cs"/>
          <w:color w:val="747474"/>
          <w:rtl/>
        </w:rPr>
        <w:t>عدد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المقبوض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عليهم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وفقاً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لنوع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مكان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الجريمة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والإقليم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الجغرافي</w:t>
      </w:r>
      <w:r w:rsidRPr="002E3BBE">
        <w:rPr>
          <w:rFonts w:ascii="Adobe Devanagari" w:hAnsi="Adobe Devanagari" w:cs="Adobe Devanagari"/>
          <w:color w:val="747474"/>
          <w:rtl/>
        </w:rPr>
        <w:t xml:space="preserve"> </w:t>
      </w:r>
      <w:r w:rsidRPr="002E3BBE">
        <w:rPr>
          <w:rFonts w:ascii="Sakkal Majalla" w:hAnsi="Sakkal Majalla" w:cs="Sakkal Majalla" w:hint="cs"/>
          <w:color w:val="747474"/>
          <w:rtl/>
        </w:rPr>
        <w:t>للواقعة</w:t>
      </w:r>
    </w:p>
    <w:p w:rsidR="007C2AB1" w:rsidRPr="007C2AB1" w:rsidRDefault="007C2AB1" w:rsidP="007C2AB1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2E3BBE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EA6A378" wp14:editId="19D9F5F6">
            <wp:extent cx="5047013" cy="3635512"/>
            <wp:effectExtent l="0" t="0" r="1270" b="3175"/>
            <wp:docPr id="44" name="Picture 44" descr="7-arrest-gender-region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-arrest-gender-region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923" cy="36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AB1" w:rsidRPr="007C2AB1" w:rsidSect="00B51791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1906" w:h="16838"/>
      <w:pgMar w:top="1440" w:right="1800" w:bottom="1440" w:left="1800" w:header="595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6BB" w:rsidRDefault="003206BB" w:rsidP="004421C7">
      <w:pPr>
        <w:spacing w:after="0" w:line="240" w:lineRule="auto"/>
      </w:pPr>
      <w:r>
        <w:separator/>
      </w:r>
    </w:p>
  </w:endnote>
  <w:endnote w:type="continuationSeparator" w:id="0">
    <w:p w:rsidR="003206BB" w:rsidRDefault="003206BB" w:rsidP="00442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Devanagari">
    <w:charset w:val="00"/>
    <w:family w:val="roman"/>
    <w:notTrueType/>
    <w:pitch w:val="variable"/>
    <w:sig w:usb0="00008003" w:usb1="00000000" w:usb2="00000000" w:usb3="00000000" w:csb0="00000001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2EA" w:rsidRDefault="00B232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2E74B5" w:themeColor="accent1" w:themeShade="BF"/>
        <w:rtl/>
      </w:rPr>
      <w:id w:val="127937268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421C7" w:rsidRPr="00B51791" w:rsidRDefault="00B51791" w:rsidP="00B51791">
        <w:pPr>
          <w:pStyle w:val="Footer"/>
          <w:jc w:val="center"/>
          <w:rPr>
            <w:b/>
            <w:bCs/>
            <w:color w:val="2E74B5" w:themeColor="accent1" w:themeShade="BF"/>
            <w:sz w:val="28"/>
            <w:szCs w:val="28"/>
          </w:rPr>
        </w:pPr>
        <w:r w:rsidRPr="00B51791">
          <w:rPr>
            <w:rFonts w:ascii="Sakkal Majalla" w:hAnsi="Sakkal Majalla" w:cs="Sakkal Majalla" w:hint="cs"/>
            <w:b/>
            <w:bCs/>
            <w:noProof/>
            <w:color w:val="2E74B5" w:themeColor="accent1" w:themeShade="BF"/>
            <w:sz w:val="24"/>
            <w:szCs w:val="24"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4E64DD7" wp14:editId="72451642">
                  <wp:simplePos x="0" y="0"/>
                  <wp:positionH relativeFrom="margin">
                    <wp:align>left</wp:align>
                  </wp:positionH>
                  <wp:positionV relativeFrom="paragraph">
                    <wp:posOffset>123190</wp:posOffset>
                  </wp:positionV>
                  <wp:extent cx="5343525" cy="76200"/>
                  <wp:effectExtent l="0" t="0" r="28575" b="19050"/>
                  <wp:wrapNone/>
                  <wp:docPr id="26" name="Rounded Rectangle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43525" cy="76200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5A86ECBC" id="Rounded Rectangle 26" o:spid="_x0000_s1026" style="position:absolute;left:0;text-align:left;margin-left:0;margin-top:9.7pt;width:420.75pt;height:6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yakA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" fillcolor="#0070c0" strokecolor="#1f4d78 [1604]" strokeweight="1pt">
                  <v:stroke joinstyle="miter"/>
                  <w10:wrap anchorx="margin"/>
                </v:roundrect>
              </w:pict>
            </mc:Fallback>
          </mc:AlternateContent>
        </w:r>
        <w:r w:rsidRPr="00B51791">
          <w:rPr>
            <w:b/>
            <w:bCs/>
            <w:color w:val="2E74B5" w:themeColor="accent1" w:themeShade="BF"/>
            <w:sz w:val="28"/>
            <w:szCs w:val="28"/>
          </w:rPr>
          <w:br/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t>-</w:t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fldChar w:fldCharType="begin"/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instrText xml:space="preserve"> PAGE   \* MERGEFORMAT </w:instrText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fldChar w:fldCharType="separate"/>
        </w:r>
        <w:r w:rsidR="007C2AB1">
          <w:rPr>
            <w:b/>
            <w:bCs/>
            <w:noProof/>
            <w:color w:val="2E74B5" w:themeColor="accent1" w:themeShade="BF"/>
            <w:sz w:val="28"/>
            <w:szCs w:val="28"/>
            <w:rtl/>
          </w:rPr>
          <w:t>23</w:t>
        </w:r>
        <w:r w:rsidR="004421C7" w:rsidRPr="00B51791">
          <w:rPr>
            <w:b/>
            <w:bCs/>
            <w:noProof/>
            <w:color w:val="2E74B5" w:themeColor="accent1" w:themeShade="BF"/>
            <w:sz w:val="28"/>
            <w:szCs w:val="28"/>
          </w:rPr>
          <w:fldChar w:fldCharType="end"/>
        </w:r>
        <w:r w:rsidR="004421C7" w:rsidRPr="00B51791">
          <w:rPr>
            <w:rFonts w:hint="cs"/>
            <w:b/>
            <w:bCs/>
            <w:color w:val="2E74B5" w:themeColor="accent1" w:themeShade="BF"/>
            <w:sz w:val="28"/>
            <w:szCs w:val="28"/>
            <w:rtl/>
          </w:rPr>
          <w:t>-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2EA" w:rsidRDefault="00B232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6BB" w:rsidRDefault="003206BB" w:rsidP="004421C7">
      <w:pPr>
        <w:spacing w:after="0" w:line="240" w:lineRule="auto"/>
      </w:pPr>
      <w:r>
        <w:separator/>
      </w:r>
    </w:p>
  </w:footnote>
  <w:footnote w:type="continuationSeparator" w:id="0">
    <w:p w:rsidR="003206BB" w:rsidRDefault="003206BB" w:rsidP="00442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2EA" w:rsidRDefault="00B232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1C7" w:rsidRPr="004421C7" w:rsidRDefault="004421C7" w:rsidP="00B232EA">
    <w:pPr>
      <w:pStyle w:val="Header"/>
      <w:rPr>
        <w:color w:val="2E74B5" w:themeColor="accent1" w:themeShade="BF"/>
        <w:lang w:bidi="ar-EG"/>
      </w:rPr>
    </w:pPr>
    <w:r w:rsidRPr="004421C7">
      <w:rPr>
        <w:rFonts w:ascii="Sakkal Majalla" w:hAnsi="Sakkal Majalla" w:cs="Sakkal Majalla" w:hint="cs"/>
        <w:b/>
        <w:bCs/>
        <w:noProof/>
        <w:color w:val="2E74B5" w:themeColor="accent1" w:themeShade="BF"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1F2372" wp14:editId="2E9FD47C">
              <wp:simplePos x="0" y="0"/>
              <wp:positionH relativeFrom="margin">
                <wp:align>left</wp:align>
              </wp:positionH>
              <wp:positionV relativeFrom="paragraph">
                <wp:posOffset>321945</wp:posOffset>
              </wp:positionV>
              <wp:extent cx="5343525" cy="76200"/>
              <wp:effectExtent l="0" t="0" r="28575" b="19050"/>
              <wp:wrapNone/>
              <wp:docPr id="25" name="Rounded 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3525" cy="76200"/>
                      </a:xfrm>
                      <a:prstGeom prst="roundRect">
                        <a:avLst/>
                      </a:prstGeom>
                      <a:solidFill>
                        <a:srgbClr val="0070C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BE5C52A" id="Rounded Rectangle 25" o:spid="_x0000_s1026" style="position:absolute;left:0;text-align:left;margin-left:0;margin-top:25.35pt;width:420.75pt;height: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nJjw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" fillcolor="#0070c0" strokecolor="#1f4d78 [1604]" strokeweight="1pt">
              <v:stroke joinstyle="miter"/>
              <w10:wrap anchorx="margin"/>
            </v:roundrect>
          </w:pict>
        </mc:Fallback>
      </mc:AlternateContent>
    </w:r>
    <w:r w:rsidR="002032CA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 xml:space="preserve">تقرير </w:t>
    </w:r>
    <w:r w:rsidR="00B232EA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 xml:space="preserve">جرائم الآثار                                                                                                                          </w:t>
    </w:r>
    <w:r w:rsidRPr="004421C7">
      <w:rPr>
        <w:rFonts w:hint="cs"/>
        <w:noProof/>
        <w:color w:val="2E74B5" w:themeColor="accent1" w:themeShade="BF"/>
      </w:rPr>
      <w:drawing>
        <wp:inline distT="0" distB="0" distL="0" distR="0" wp14:anchorId="44A76D7E" wp14:editId="66204972">
          <wp:extent cx="409159" cy="273573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شفاف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194" cy="282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2EA" w:rsidRDefault="00B232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21780"/>
    <w:multiLevelType w:val="multilevel"/>
    <w:tmpl w:val="7E90D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8339B5"/>
    <w:multiLevelType w:val="multilevel"/>
    <w:tmpl w:val="30C2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66ED6"/>
    <w:multiLevelType w:val="multilevel"/>
    <w:tmpl w:val="C384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D06BA3"/>
    <w:multiLevelType w:val="multilevel"/>
    <w:tmpl w:val="5B76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FF717C"/>
    <w:multiLevelType w:val="multilevel"/>
    <w:tmpl w:val="E530F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BF3F9E"/>
    <w:multiLevelType w:val="multilevel"/>
    <w:tmpl w:val="9446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0A7343"/>
    <w:multiLevelType w:val="multilevel"/>
    <w:tmpl w:val="68060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0C3DDD"/>
    <w:multiLevelType w:val="multilevel"/>
    <w:tmpl w:val="FF2CB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ED1B4F"/>
    <w:multiLevelType w:val="multilevel"/>
    <w:tmpl w:val="97D0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B90F3D"/>
    <w:multiLevelType w:val="multilevel"/>
    <w:tmpl w:val="80DC1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6F6B4F"/>
    <w:multiLevelType w:val="multilevel"/>
    <w:tmpl w:val="FFAA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3757CB"/>
    <w:multiLevelType w:val="multilevel"/>
    <w:tmpl w:val="8550D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4141F"/>
    <w:multiLevelType w:val="multilevel"/>
    <w:tmpl w:val="285CB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2543E9"/>
    <w:multiLevelType w:val="multilevel"/>
    <w:tmpl w:val="215C3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55409C"/>
    <w:multiLevelType w:val="multilevel"/>
    <w:tmpl w:val="C2DAA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594C3A"/>
    <w:multiLevelType w:val="multilevel"/>
    <w:tmpl w:val="0D20D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B826E3"/>
    <w:multiLevelType w:val="multilevel"/>
    <w:tmpl w:val="0ACE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5A5DB8"/>
    <w:multiLevelType w:val="multilevel"/>
    <w:tmpl w:val="57C20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E173BA"/>
    <w:multiLevelType w:val="multilevel"/>
    <w:tmpl w:val="FFC0F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8"/>
  </w:num>
  <w:num w:numId="3">
    <w:abstractNumId w:val="13"/>
  </w:num>
  <w:num w:numId="4">
    <w:abstractNumId w:val="12"/>
  </w:num>
  <w:num w:numId="5">
    <w:abstractNumId w:val="10"/>
  </w:num>
  <w:num w:numId="6">
    <w:abstractNumId w:val="2"/>
  </w:num>
  <w:num w:numId="7">
    <w:abstractNumId w:val="1"/>
  </w:num>
  <w:num w:numId="8">
    <w:abstractNumId w:val="15"/>
  </w:num>
  <w:num w:numId="9">
    <w:abstractNumId w:val="5"/>
  </w:num>
  <w:num w:numId="10">
    <w:abstractNumId w:val="14"/>
  </w:num>
  <w:num w:numId="11">
    <w:abstractNumId w:val="7"/>
  </w:num>
  <w:num w:numId="12">
    <w:abstractNumId w:val="11"/>
  </w:num>
  <w:num w:numId="13">
    <w:abstractNumId w:val="3"/>
  </w:num>
  <w:num w:numId="14">
    <w:abstractNumId w:val="0"/>
  </w:num>
  <w:num w:numId="15">
    <w:abstractNumId w:val="8"/>
  </w:num>
  <w:num w:numId="16">
    <w:abstractNumId w:val="6"/>
  </w:num>
  <w:num w:numId="17">
    <w:abstractNumId w:val="9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9E"/>
    <w:rsid w:val="00021C40"/>
    <w:rsid w:val="000C249C"/>
    <w:rsid w:val="000F50CB"/>
    <w:rsid w:val="001B310F"/>
    <w:rsid w:val="001B7E9B"/>
    <w:rsid w:val="002032CA"/>
    <w:rsid w:val="00241768"/>
    <w:rsid w:val="00253ED1"/>
    <w:rsid w:val="002F1A80"/>
    <w:rsid w:val="003206BB"/>
    <w:rsid w:val="00331799"/>
    <w:rsid w:val="004421C7"/>
    <w:rsid w:val="004B1D45"/>
    <w:rsid w:val="0050369E"/>
    <w:rsid w:val="005A4434"/>
    <w:rsid w:val="005B2F4C"/>
    <w:rsid w:val="006C0696"/>
    <w:rsid w:val="00751E36"/>
    <w:rsid w:val="007A6396"/>
    <w:rsid w:val="007C2AB1"/>
    <w:rsid w:val="008E5672"/>
    <w:rsid w:val="00924D1C"/>
    <w:rsid w:val="00A75D3C"/>
    <w:rsid w:val="00A937E4"/>
    <w:rsid w:val="00B232EA"/>
    <w:rsid w:val="00B51791"/>
    <w:rsid w:val="00DA1504"/>
    <w:rsid w:val="00E7193A"/>
    <w:rsid w:val="00E8017C"/>
    <w:rsid w:val="00EE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9B1106"/>
  <w15:chartTrackingRefBased/>
  <w15:docId w15:val="{C5D14321-9CD7-47D9-A7D9-A9BBE8E1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ED1"/>
    <w:pPr>
      <w:bidi/>
    </w:pPr>
  </w:style>
  <w:style w:type="paragraph" w:styleId="Heading2">
    <w:name w:val="heading 2"/>
    <w:basedOn w:val="Normal"/>
    <w:link w:val="Heading2Char"/>
    <w:uiPriority w:val="9"/>
    <w:qFormat/>
    <w:rsid w:val="00021C40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21C40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C4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21C4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21C40"/>
    <w:rPr>
      <w:b/>
      <w:bCs/>
    </w:rPr>
  </w:style>
  <w:style w:type="character" w:customStyle="1" w:styleId="apple-converted-space">
    <w:name w:val="apple-converted-space"/>
    <w:basedOn w:val="DefaultParagraphFont"/>
    <w:rsid w:val="00021C40"/>
  </w:style>
  <w:style w:type="character" w:styleId="Hyperlink">
    <w:name w:val="Hyperlink"/>
    <w:basedOn w:val="DefaultParagraphFont"/>
    <w:uiPriority w:val="99"/>
    <w:semiHidden/>
    <w:unhideWhenUsed/>
    <w:rsid w:val="00021C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21C4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1C7"/>
  </w:style>
  <w:style w:type="paragraph" w:styleId="Footer">
    <w:name w:val="footer"/>
    <w:basedOn w:val="Normal"/>
    <w:link w:val="Foot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aftarahwal.com/wp-content/uploads/2017/01/6-arrest-month-crime-type.png" TargetMode="External"/><Relationship Id="rId21" Type="http://schemas.openxmlformats.org/officeDocument/2006/relationships/image" Target="media/image3.png"/><Relationship Id="rId42" Type="http://schemas.openxmlformats.org/officeDocument/2006/relationships/hyperlink" Target="http://daftarahwal.com/wp-content/uploads/2017/01/14-region-gender-death-injury-arrest.png" TargetMode="External"/><Relationship Id="rId47" Type="http://schemas.openxmlformats.org/officeDocument/2006/relationships/image" Target="media/image16.png"/><Relationship Id="rId63" Type="http://schemas.openxmlformats.org/officeDocument/2006/relationships/image" Target="media/image24.png"/><Relationship Id="rId68" Type="http://schemas.openxmlformats.org/officeDocument/2006/relationships/hyperlink" Target="http://daftarahwal.com/wp-content/uploads/2017/01/27-crime-level-incident-death-injury-arrest-monument.png" TargetMode="External"/><Relationship Id="rId84" Type="http://schemas.openxmlformats.org/officeDocument/2006/relationships/image" Target="media/image34.png"/><Relationship Id="rId89" Type="http://schemas.openxmlformats.org/officeDocument/2006/relationships/hyperlink" Target="http://daftarahwal.com/wp-content/uploads/2017/01/6-arrest-age-region.png" TargetMode="External"/><Relationship Id="rId16" Type="http://schemas.openxmlformats.org/officeDocument/2006/relationships/hyperlink" Target="http://daftarahwal.com/wp-content/uploads/2017/01/1-arrest-governorate-region-month.png" TargetMode="External"/><Relationship Id="rId11" Type="http://schemas.openxmlformats.org/officeDocument/2006/relationships/hyperlink" Target="http://daftarahwal.com/2017/02/22/archaeology-crimes-database-ar/" TargetMode="External"/><Relationship Id="rId32" Type="http://schemas.openxmlformats.org/officeDocument/2006/relationships/hyperlink" Target="http://daftarahwal.com/wp-content/uploads/2017/01/9-monument-month-crime-level.png" TargetMode="External"/><Relationship Id="rId37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hyperlink" Target="http://daftarahwal.com/wp-content/uploads/2017/01/22-monument-region-crime-place.png" TargetMode="External"/><Relationship Id="rId74" Type="http://schemas.openxmlformats.org/officeDocument/2006/relationships/hyperlink" Target="http://daftarahwal.com/wp-content/uploads/2017/01/30-crime-place-incident-death-injury-arrest-monument.png" TargetMode="External"/><Relationship Id="rId79" Type="http://schemas.openxmlformats.org/officeDocument/2006/relationships/hyperlink" Target="http://daftarahwal.com/wp-content/uploads/2017/01/1-incident-region.png" TargetMode="External"/><Relationship Id="rId102" Type="http://schemas.openxmlformats.org/officeDocument/2006/relationships/header" Target="header3.xml"/><Relationship Id="rId5" Type="http://schemas.openxmlformats.org/officeDocument/2006/relationships/webSettings" Target="webSettings.xml"/><Relationship Id="rId90" Type="http://schemas.openxmlformats.org/officeDocument/2006/relationships/image" Target="media/image37.png"/><Relationship Id="rId95" Type="http://schemas.openxmlformats.org/officeDocument/2006/relationships/hyperlink" Target="http://daftarahwal.com/wp-content/uploads/2017/01/9-arest-crime-level.png" TargetMode="External"/><Relationship Id="rId22" Type="http://schemas.openxmlformats.org/officeDocument/2006/relationships/hyperlink" Target="http://daftarahwal.com/wp-content/uploads/2017/01/4-month-age-death-injury-arrest.png" TargetMode="External"/><Relationship Id="rId27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hyperlink" Target="http://daftarahwal.com/wp-content/uploads/2017/01/17-arrest-region-crime-type.png" TargetMode="External"/><Relationship Id="rId64" Type="http://schemas.openxmlformats.org/officeDocument/2006/relationships/hyperlink" Target="http://daftarahwal.com/wp-content/uploads/2017/01/25-arrest-crime-type-crime-place.png" TargetMode="External"/><Relationship Id="rId69" Type="http://schemas.openxmlformats.org/officeDocument/2006/relationships/image" Target="media/image27.png"/><Relationship Id="rId80" Type="http://schemas.openxmlformats.org/officeDocument/2006/relationships/image" Target="media/image32.png"/><Relationship Id="rId85" Type="http://schemas.openxmlformats.org/officeDocument/2006/relationships/hyperlink" Target="http://daftarahwal.com/wp-content/uploads/2017/01/4-arrest-security-move-type.png" TargetMode="External"/><Relationship Id="rId12" Type="http://schemas.openxmlformats.org/officeDocument/2006/relationships/hyperlink" Target="http://daftarahwal.com/2017/01/31/archaeology-crimes-statistics-ar/" TargetMode="External"/><Relationship Id="rId17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hyperlink" Target="http://daftarahwal.com/wp-content/uploads/2017/01/12-governorate-incident-death-injury-arrest-monument.png" TargetMode="External"/><Relationship Id="rId59" Type="http://schemas.openxmlformats.org/officeDocument/2006/relationships/image" Target="media/image22.png"/><Relationship Id="rId103" Type="http://schemas.openxmlformats.org/officeDocument/2006/relationships/footer" Target="footer3.xml"/><Relationship Id="rId20" Type="http://schemas.openxmlformats.org/officeDocument/2006/relationships/hyperlink" Target="http://daftarahwal.com/wp-content/uploads/2017/01/3-month-gender-death-injury-arrest.png" TargetMode="External"/><Relationship Id="rId41" Type="http://schemas.openxmlformats.org/officeDocument/2006/relationships/image" Target="media/image13.png"/><Relationship Id="rId54" Type="http://schemas.openxmlformats.org/officeDocument/2006/relationships/hyperlink" Target="http://daftarahwal.com/wp-content/uploads/2017/01/20-monument-region-crime-level.png" TargetMode="External"/><Relationship Id="rId62" Type="http://schemas.openxmlformats.org/officeDocument/2006/relationships/hyperlink" Target="http://daftarahwal.com/wp-content/uploads/2017/01/24-crime-type-incident-death-injury-arrest-monument.png" TargetMode="External"/><Relationship Id="rId70" Type="http://schemas.openxmlformats.org/officeDocument/2006/relationships/hyperlink" Target="http://daftarahwal.com/wp-content/uploads/2017/01/28-arrest-crime-level-crime-place.png" TargetMode="External"/><Relationship Id="rId75" Type="http://schemas.openxmlformats.org/officeDocument/2006/relationships/image" Target="media/image30.png"/><Relationship Id="rId83" Type="http://schemas.openxmlformats.org/officeDocument/2006/relationships/hyperlink" Target="http://daftarahwal.com/wp-content/uploads/2017/01/3-arrest-month.png" TargetMode="External"/><Relationship Id="rId88" Type="http://schemas.openxmlformats.org/officeDocument/2006/relationships/image" Target="media/image36.png"/><Relationship Id="rId91" Type="http://schemas.openxmlformats.org/officeDocument/2006/relationships/hyperlink" Target="http://daftarahwal.com/wp-content/uploads/2017/01/7-arrest-gender-region-1.png" TargetMode="External"/><Relationship Id="rId9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aftarahwal.com/2017/01/31/archaeology-crimes-abstract-ar/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daftarahwal.com/wp-content/uploads/2017/01/7-monument-month-crime-type.png" TargetMode="External"/><Relationship Id="rId36" Type="http://schemas.openxmlformats.org/officeDocument/2006/relationships/hyperlink" Target="http://daftarahwal.com/wp-content/uploads/2017/01/11-monument-month-crime-place.png" TargetMode="External"/><Relationship Id="rId49" Type="http://schemas.openxmlformats.org/officeDocument/2006/relationships/image" Target="media/image17.png"/><Relationship Id="rId57" Type="http://schemas.openxmlformats.org/officeDocument/2006/relationships/image" Target="media/image21.png"/><Relationship Id="rId10" Type="http://schemas.openxmlformats.org/officeDocument/2006/relationships/hyperlink" Target="http://daftarahwal.com/2017/01/31/archaeology-crimes-methodology-ar/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daftarahwal.com/wp-content/uploads/2017/01/15-region-age-death-injury-arrest.png" TargetMode="External"/><Relationship Id="rId52" Type="http://schemas.openxmlformats.org/officeDocument/2006/relationships/hyperlink" Target="http://daftarahwal.com/wp-content/uploads/2017/01/19-arrest-region-crime-level.png" TargetMode="External"/><Relationship Id="rId60" Type="http://schemas.openxmlformats.org/officeDocument/2006/relationships/hyperlink" Target="http://daftarahwal.com/wp-content/uploads/2017/01/23-death-region-death-reason.png" TargetMode="External"/><Relationship Id="rId65" Type="http://schemas.openxmlformats.org/officeDocument/2006/relationships/image" Target="media/image25.png"/><Relationship Id="rId73" Type="http://schemas.openxmlformats.org/officeDocument/2006/relationships/image" Target="media/image29.png"/><Relationship Id="rId78" Type="http://schemas.openxmlformats.org/officeDocument/2006/relationships/hyperlink" Target="http://daftarahwal.com/2017/01/31/archaeology-crimes-abstract-ar/" TargetMode="External"/><Relationship Id="rId81" Type="http://schemas.openxmlformats.org/officeDocument/2006/relationships/hyperlink" Target="http://daftarahwal.com/wp-content/uploads/2017/01/2-death-death-reason.png" TargetMode="External"/><Relationship Id="rId86" Type="http://schemas.openxmlformats.org/officeDocument/2006/relationships/image" Target="media/image35.png"/><Relationship Id="rId94" Type="http://schemas.openxmlformats.org/officeDocument/2006/relationships/image" Target="media/image39.png"/><Relationship Id="rId99" Type="http://schemas.openxmlformats.org/officeDocument/2006/relationships/header" Target="header2.xm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daftarahwal.com/2017/01/31/archaeology-crimes-abstract-ar/" TargetMode="External"/><Relationship Id="rId13" Type="http://schemas.openxmlformats.org/officeDocument/2006/relationships/hyperlink" Target="http://daftarahwal.com/2017/01/31/archaeology-crimes-visuals-ar/" TargetMode="External"/><Relationship Id="rId18" Type="http://schemas.openxmlformats.org/officeDocument/2006/relationships/hyperlink" Target="http://daftarahwal.com/wp-content/uploads/2017/01/2-month-incident-death-injury-arrest-monument.png" TargetMode="External"/><Relationship Id="rId39" Type="http://schemas.openxmlformats.org/officeDocument/2006/relationships/image" Target="media/image12.png"/><Relationship Id="rId34" Type="http://schemas.openxmlformats.org/officeDocument/2006/relationships/hyperlink" Target="http://daftarahwal.com/wp-content/uploads/2017/01/10-arrest-month-crime-place.png" TargetMode="External"/><Relationship Id="rId50" Type="http://schemas.openxmlformats.org/officeDocument/2006/relationships/hyperlink" Target="http://daftarahwal.com/wp-content/uploads/2017/01/18-monument-region-crime-type.png" TargetMode="External"/><Relationship Id="rId55" Type="http://schemas.openxmlformats.org/officeDocument/2006/relationships/image" Target="media/image20.png"/><Relationship Id="rId76" Type="http://schemas.openxmlformats.org/officeDocument/2006/relationships/hyperlink" Target="http://daftarahwal.com/wp-content/uploads/2017/01/31-police-station.png" TargetMode="External"/><Relationship Id="rId97" Type="http://schemas.openxmlformats.org/officeDocument/2006/relationships/hyperlink" Target="http://daftarahwal.com/wp-content/uploads/2017/01/7-arrest-gender-region.png" TargetMode="Externa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8.png"/><Relationship Id="rId92" Type="http://schemas.openxmlformats.org/officeDocument/2006/relationships/image" Target="media/image38.png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4" Type="http://schemas.openxmlformats.org/officeDocument/2006/relationships/hyperlink" Target="http://daftarahwal.com/wp-content/uploads/2017/01/5-arrest-month-security-moves-type.png" TargetMode="External"/><Relationship Id="rId40" Type="http://schemas.openxmlformats.org/officeDocument/2006/relationships/hyperlink" Target="http://daftarahwal.com/wp-content/uploads/2017/01/13-region-incident-death-injury-arrest-monument.png" TargetMode="External"/><Relationship Id="rId45" Type="http://schemas.openxmlformats.org/officeDocument/2006/relationships/image" Target="media/image15.png"/><Relationship Id="rId66" Type="http://schemas.openxmlformats.org/officeDocument/2006/relationships/hyperlink" Target="http://daftarahwal.com/wp-content/uploads/2017/01/26-monument-crime-type-crime-place.png" TargetMode="External"/><Relationship Id="rId87" Type="http://schemas.openxmlformats.org/officeDocument/2006/relationships/hyperlink" Target="http://daftarahwal.com/wp-content/uploads/2017/01/5-monument-month.png" TargetMode="External"/><Relationship Id="rId61" Type="http://schemas.openxmlformats.org/officeDocument/2006/relationships/image" Target="media/image23.png"/><Relationship Id="rId82" Type="http://schemas.openxmlformats.org/officeDocument/2006/relationships/image" Target="media/image33.png"/><Relationship Id="rId19" Type="http://schemas.openxmlformats.org/officeDocument/2006/relationships/image" Target="media/image2.png"/><Relationship Id="rId14" Type="http://schemas.openxmlformats.org/officeDocument/2006/relationships/hyperlink" Target="https://daftarahwal.wordpress.com/methodology/" TargetMode="External"/><Relationship Id="rId30" Type="http://schemas.openxmlformats.org/officeDocument/2006/relationships/hyperlink" Target="http://daftarahwal.com/wp-content/uploads/2017/01/8-arrest-month-crime-level.png" TargetMode="External"/><Relationship Id="rId35" Type="http://schemas.openxmlformats.org/officeDocument/2006/relationships/image" Target="media/image10.png"/><Relationship Id="rId56" Type="http://schemas.openxmlformats.org/officeDocument/2006/relationships/hyperlink" Target="http://daftarahwal.com/wp-content/uploads/2017/01/21-arrest-region-crime-place.png" TargetMode="External"/><Relationship Id="rId77" Type="http://schemas.openxmlformats.org/officeDocument/2006/relationships/image" Target="media/image31.png"/><Relationship Id="rId100" Type="http://schemas.openxmlformats.org/officeDocument/2006/relationships/footer" Target="footer1.xml"/><Relationship Id="rId105" Type="http://schemas.openxmlformats.org/officeDocument/2006/relationships/theme" Target="theme/theme1.xml"/><Relationship Id="rId8" Type="http://schemas.openxmlformats.org/officeDocument/2006/relationships/hyperlink" Target="http://daftarahwal.com/wp-content/uploads/2017/02/Archaeology-Crimes-Full-Database.xlsx" TargetMode="External"/><Relationship Id="rId51" Type="http://schemas.openxmlformats.org/officeDocument/2006/relationships/image" Target="media/image18.png"/><Relationship Id="rId72" Type="http://schemas.openxmlformats.org/officeDocument/2006/relationships/hyperlink" Target="http://daftarahwal.com/wp-content/uploads/2017/01/29-monument-crime-level-crime-place.png" TargetMode="External"/><Relationship Id="rId93" Type="http://schemas.openxmlformats.org/officeDocument/2006/relationships/hyperlink" Target="http://daftarahwal.com/wp-content/uploads/2017/01/8-arrest-crime-type-region.png" TargetMode="External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5.png"/><Relationship Id="rId46" Type="http://schemas.openxmlformats.org/officeDocument/2006/relationships/hyperlink" Target="http://daftarahwal.com/wp-content/uploads/2017/01/16-arrest-region-security-moves-type.png" TargetMode="External"/><Relationship Id="rId67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DE512-2FB4-4D2E-AA1F-03BDAF211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2891</Words>
  <Characters>16479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pc6</cp:lastModifiedBy>
  <cp:revision>28</cp:revision>
  <dcterms:created xsi:type="dcterms:W3CDTF">2016-09-29T10:35:00Z</dcterms:created>
  <dcterms:modified xsi:type="dcterms:W3CDTF">2017-02-25T18:15:00Z</dcterms:modified>
</cp:coreProperties>
</file>