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E20" w:rsidRPr="00492E20" w:rsidRDefault="00492E20" w:rsidP="00492E20">
      <w:pPr>
        <w:pStyle w:val="Heading3"/>
        <w:bidi/>
        <w:jc w:val="center"/>
        <w:rPr>
          <w:rFonts w:ascii="Adobe Devanagari" w:hAnsi="Adobe Devanagari" w:cs="Adobe Devanagari"/>
          <w:color w:val="C00000"/>
          <w:sz w:val="48"/>
          <w:szCs w:val="48"/>
          <w:rtl/>
          <w:lang w:bidi="ar-EG"/>
        </w:rPr>
      </w:pPr>
      <w:r w:rsidRPr="00492E20">
        <w:rPr>
          <w:rFonts w:ascii="Sakkal Majalla" w:hAnsi="Sakkal Majalla" w:cs="Sakkal Majalla" w:hint="cs"/>
          <w:color w:val="C00000"/>
          <w:sz w:val="48"/>
          <w:szCs w:val="48"/>
          <w:rtl/>
        </w:rPr>
        <w:t>مقدمة</w:t>
      </w:r>
    </w:p>
    <w:p w:rsidR="004421C7" w:rsidRPr="00492E20" w:rsidRDefault="004421C7" w:rsidP="004421C7">
      <w:pPr>
        <w:jc w:val="both"/>
        <w:rPr>
          <w:rFonts w:ascii="Adobe Devanagari" w:hAnsi="Adobe Devanagari" w:cs="Adobe Devanagari"/>
          <w:sz w:val="28"/>
          <w:szCs w:val="28"/>
          <w:rtl/>
          <w:lang w:bidi="ar-EG"/>
        </w:rPr>
      </w:pPr>
    </w:p>
    <w:p w:rsidR="00492E20" w:rsidRPr="000A0EBB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</w:rPr>
      </w:pP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ثلاث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أعوام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منذ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تطبيق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القانون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رقم</w:t>
      </w:r>
      <w:r w:rsidRPr="000A0EBB">
        <w:rPr>
          <w:rFonts w:ascii="Adobe Devanagari" w:hAnsi="Adobe Devanagari" w:cs="Adobe Devanagari"/>
          <w:color w:val="747474"/>
          <w:rtl/>
        </w:rPr>
        <w:t xml:space="preserve"> 107 </w:t>
      </w:r>
      <w:r w:rsidRPr="000A0EBB">
        <w:rPr>
          <w:rFonts w:ascii="Sakkal Majalla" w:hAnsi="Sakkal Majalla" w:cs="Sakkal Majalla" w:hint="cs"/>
          <w:color w:val="747474"/>
          <w:rtl/>
        </w:rPr>
        <w:t>لسنة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2013 </w:t>
      </w:r>
      <w:r w:rsidRPr="000A0EBB">
        <w:rPr>
          <w:rFonts w:ascii="Sakkal Majalla" w:hAnsi="Sakkal Majalla" w:cs="Sakkal Majalla" w:hint="cs"/>
          <w:color w:val="747474"/>
          <w:rtl/>
        </w:rPr>
        <w:t>المعروف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إعلامياً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قانون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الفترة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25 </w:t>
      </w:r>
      <w:r w:rsidRPr="000A0EBB">
        <w:rPr>
          <w:rFonts w:ascii="Sakkal Majalla" w:hAnsi="Sakkal Majalla" w:cs="Sakkal Majalla" w:hint="cs"/>
          <w:color w:val="747474"/>
          <w:rtl/>
        </w:rPr>
        <w:t>نوفمبر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2013 </w:t>
      </w:r>
      <w:r w:rsidRPr="000A0EBB">
        <w:rPr>
          <w:rFonts w:ascii="Sakkal Majalla" w:hAnsi="Sakkal Majalla" w:cs="Sakkal Majalla" w:hint="cs"/>
          <w:color w:val="747474"/>
          <w:rtl/>
        </w:rPr>
        <w:t>حتى</w:t>
      </w:r>
      <w:r w:rsidRPr="000A0EBB">
        <w:rPr>
          <w:rFonts w:ascii="Adobe Devanagari" w:hAnsi="Adobe Devanagari" w:cs="Adobe Devanagari"/>
          <w:color w:val="747474"/>
          <w:rtl/>
        </w:rPr>
        <w:t xml:space="preserve"> 24 </w:t>
      </w:r>
      <w:r w:rsidRPr="000A0EBB">
        <w:rPr>
          <w:rFonts w:ascii="Sakkal Majalla" w:hAnsi="Sakkal Majalla" w:cs="Sakkal Majalla" w:hint="cs"/>
          <w:color w:val="747474"/>
          <w:rtl/>
        </w:rPr>
        <w:t>سبتمبر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2016)</w:t>
      </w:r>
      <w:r w:rsidRPr="000A0EBB">
        <w:rPr>
          <w:rFonts w:ascii="Sakkal Majalla" w:hAnsi="Sakkal Majalla" w:cs="Sakkal Majalla" w:hint="cs"/>
          <w:color w:val="747474"/>
          <w:rtl/>
        </w:rPr>
        <w:t>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تسجيل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وأرشفة</w:t>
      </w:r>
      <w:r w:rsidRPr="000A0EBB">
        <w:rPr>
          <w:rFonts w:ascii="Adobe Devanagari" w:hAnsi="Adobe Devanagari" w:cs="Adobe Devanagari"/>
          <w:color w:val="747474"/>
          <w:rtl/>
        </w:rPr>
        <w:t xml:space="preserve"> 37,059 (37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ألفاً</w:t>
      </w:r>
      <w:r w:rsidRPr="000A0EBB">
        <w:rPr>
          <w:rFonts w:ascii="Adobe Devanagari" w:hAnsi="Adobe Devanagari" w:cs="Adobe Devanagari"/>
          <w:color w:val="747474"/>
          <w:rtl/>
        </w:rPr>
        <w:t xml:space="preserve">) </w:t>
      </w:r>
      <w:r w:rsidRPr="000A0EBB">
        <w:rPr>
          <w:rFonts w:ascii="Sakkal Majalla" w:hAnsi="Sakkal Majalla" w:cs="Sakkal Majalla" w:hint="cs"/>
          <w:color w:val="747474"/>
          <w:rtl/>
        </w:rPr>
        <w:t>تحرك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قضائي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أشخاص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سواء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ضبطهم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مطلوبين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ضبط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وإحضار</w:t>
      </w:r>
      <w:r w:rsidRPr="000A0EBB">
        <w:rPr>
          <w:rFonts w:ascii="Adobe Devanagari" w:hAnsi="Adobe Devanagari" w:cs="Adobe Devanagari"/>
          <w:color w:val="747474"/>
          <w:rtl/>
        </w:rPr>
        <w:t xml:space="preserve">)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تطبيق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القانون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جميع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محافظات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الجمهورية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وذلك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301 </w:t>
      </w:r>
      <w:r w:rsidRPr="000A0EBB">
        <w:rPr>
          <w:rFonts w:ascii="Sakkal Majalla" w:hAnsi="Sakkal Majalla" w:cs="Sakkal Majalla" w:hint="cs"/>
          <w:color w:val="747474"/>
          <w:rtl/>
        </w:rPr>
        <w:t>دائرة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شرطة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مختلفة،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بينهم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19,389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قبض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3,398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استيقاف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صرف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8,872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ضبط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وإحضار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تنفيذه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الشخص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المطلوب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وإحالته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5,400 </w:t>
      </w:r>
      <w:r w:rsidRPr="000A0EBB">
        <w:rPr>
          <w:rFonts w:ascii="Sakkal Majalla" w:hAnsi="Sakkal Majalla" w:cs="Sakkal Majalla" w:hint="cs"/>
          <w:color w:val="747474"/>
          <w:rtl/>
        </w:rPr>
        <w:t>قرار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ضبط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وإحضار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لأشخاص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غير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معلوم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تنفيذه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مراعاة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الأرقام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الوادرة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التقرير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تمثل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إجمالي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عدد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المحبوسين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فترة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زمنية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معينة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نفس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الوقائع،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وإنما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تعتبر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كحدث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لحظي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وليس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مستمراً،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ومع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مراعاة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تكرار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أشخاص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اتهامهم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ضبطهم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عدد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المرات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بنسبة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قد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تتراوح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2.5 </w:t>
      </w:r>
      <w:r w:rsidRPr="000A0EBB">
        <w:rPr>
          <w:rFonts w:ascii="Sakkal Majalla" w:hAnsi="Sakkal Majalla" w:cs="Sakkal Majalla" w:hint="cs"/>
          <w:color w:val="747474"/>
          <w:rtl/>
        </w:rPr>
        <w:t>حتى</w:t>
      </w:r>
      <w:r w:rsidRPr="000A0EBB">
        <w:rPr>
          <w:rFonts w:ascii="Adobe Devanagari" w:hAnsi="Adobe Devanagari" w:cs="Adobe Devanagari"/>
          <w:color w:val="747474"/>
          <w:rtl/>
        </w:rPr>
        <w:t xml:space="preserve"> 5%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إجمالي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العدد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يضم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التقرير</w:t>
      </w:r>
      <w:r w:rsidRPr="000A0EBB">
        <w:rPr>
          <w:rFonts w:ascii="Adobe Devanagari" w:hAnsi="Adobe Devanagari" w:cs="Adobe Devanagari"/>
          <w:color w:val="747474"/>
          <w:rtl/>
        </w:rPr>
        <w:t> </w:t>
      </w:r>
      <w:hyperlink r:id="rId8" w:tgtFrame="_blank" w:history="1">
        <w:r w:rsidRPr="000A0EBB">
          <w:rPr>
            <w:rStyle w:val="Hyperlink"/>
            <w:rFonts w:ascii="Sakkal Majalla" w:hAnsi="Sakkal Majalla" w:cs="Sakkal Majalla" w:hint="cs"/>
            <w:color w:val="198ED3"/>
            <w:rtl/>
          </w:rPr>
          <w:t>قاعدة</w:t>
        </w:r>
        <w:r w:rsidRPr="000A0EBB">
          <w:rPr>
            <w:rStyle w:val="Hyperlink"/>
            <w:rFonts w:ascii="Adobe Devanagari" w:hAnsi="Adobe Devanagari" w:cs="Adobe Devanagari"/>
            <w:color w:val="198ED3"/>
            <w:rtl/>
          </w:rPr>
          <w:t xml:space="preserve"> </w:t>
        </w:r>
        <w:r w:rsidRPr="000A0EBB">
          <w:rPr>
            <w:rStyle w:val="Hyperlink"/>
            <w:rFonts w:ascii="Sakkal Majalla" w:hAnsi="Sakkal Majalla" w:cs="Sakkal Majalla" w:hint="cs"/>
            <w:color w:val="198ED3"/>
            <w:rtl/>
          </w:rPr>
          <w:t>بيانات</w:t>
        </w:r>
        <w:r w:rsidRPr="000A0EBB">
          <w:rPr>
            <w:rStyle w:val="Hyperlink"/>
            <w:rFonts w:ascii="Adobe Devanagari" w:hAnsi="Adobe Devanagari" w:cs="Adobe Devanagari"/>
            <w:color w:val="198ED3"/>
            <w:rtl/>
          </w:rPr>
          <w:t xml:space="preserve"> </w:t>
        </w:r>
        <w:r w:rsidRPr="000A0EBB">
          <w:rPr>
            <w:rStyle w:val="Hyperlink"/>
            <w:rFonts w:ascii="Sakkal Majalla" w:hAnsi="Sakkal Majalla" w:cs="Sakkal Majalla" w:hint="cs"/>
            <w:color w:val="198ED3"/>
            <w:rtl/>
          </w:rPr>
          <w:t>تفصيلية</w:t>
        </w:r>
      </w:hyperlink>
      <w:r w:rsidRPr="000A0EBB">
        <w:rPr>
          <w:rFonts w:ascii="Adobe Devanagari" w:hAnsi="Adobe Devanagari" w:cs="Adobe Devanagari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هائلة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تحوي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عشرات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الآلاف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الإجراءات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والتفاصيل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القانونية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والوصفية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لتلك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الوقائع،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تسجيل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15,491 (</w:t>
      </w:r>
      <w:r w:rsidRPr="000A0EBB">
        <w:rPr>
          <w:rFonts w:ascii="Sakkal Majalla" w:hAnsi="Sakkal Majalla" w:cs="Sakkal Majalla" w:hint="cs"/>
          <w:color w:val="747474"/>
          <w:rtl/>
        </w:rPr>
        <w:t>أكثر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15 </w:t>
      </w:r>
      <w:r w:rsidRPr="000A0EBB">
        <w:rPr>
          <w:rFonts w:ascii="Sakkal Majalla" w:hAnsi="Sakkal Majalla" w:cs="Sakkal Majalla" w:hint="cs"/>
          <w:color w:val="747474"/>
          <w:rtl/>
        </w:rPr>
        <w:t>ألفاً</w:t>
      </w:r>
      <w:r w:rsidRPr="000A0EBB">
        <w:rPr>
          <w:rFonts w:ascii="Adobe Devanagari" w:hAnsi="Adobe Devanagari" w:cs="Adobe Devanagari"/>
          <w:color w:val="747474"/>
          <w:rtl/>
        </w:rPr>
        <w:t xml:space="preserve">) </w:t>
      </w:r>
      <w:r w:rsidRPr="000A0EBB">
        <w:rPr>
          <w:rFonts w:ascii="Sakkal Majalla" w:hAnsi="Sakkal Majalla" w:cs="Sakkal Majalla" w:hint="cs"/>
          <w:color w:val="747474"/>
          <w:rtl/>
        </w:rPr>
        <w:t>متهماً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–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قانون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وقائع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ترتبط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بفعل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- </w:t>
      </w:r>
      <w:r w:rsidRPr="000A0EBB">
        <w:rPr>
          <w:rFonts w:ascii="Sakkal Majalla" w:hAnsi="Sakkal Majalla" w:cs="Sakkal Majalla" w:hint="cs"/>
          <w:color w:val="747474"/>
          <w:rtl/>
        </w:rPr>
        <w:t>للمحاكم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المختلفة،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بينهم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6,382 </w:t>
      </w:r>
      <w:r w:rsidRPr="000A0EBB">
        <w:rPr>
          <w:rFonts w:ascii="Sakkal Majalla" w:hAnsi="Sakkal Majalla" w:cs="Sakkal Majalla" w:hint="cs"/>
          <w:color w:val="747474"/>
          <w:rtl/>
        </w:rPr>
        <w:t>متهماً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إدانتهم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5,083 </w:t>
      </w:r>
      <w:r w:rsidRPr="000A0EBB">
        <w:rPr>
          <w:rFonts w:ascii="Sakkal Majalla" w:hAnsi="Sakkal Majalla" w:cs="Sakkal Majalla" w:hint="cs"/>
          <w:color w:val="747474"/>
          <w:rtl/>
        </w:rPr>
        <w:t>آخرين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تبرئتهم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بتفاصيل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كاملة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ودقيقة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لمنطوق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تلك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الأحكام،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وأيضاً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تسجيل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أحكام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الغرامة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المفروضة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–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وليست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المدفوعة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فعلياً</w:t>
      </w:r>
      <w:r w:rsidRPr="000A0EBB">
        <w:rPr>
          <w:rFonts w:ascii="Adobe Devanagari" w:hAnsi="Adobe Devanagari" w:cs="Adobe Devanagari"/>
          <w:color w:val="747474"/>
          <w:rtl/>
        </w:rPr>
        <w:t xml:space="preserve">-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وصلت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128,881,000 (128 </w:t>
      </w:r>
      <w:r w:rsidRPr="000A0EBB">
        <w:rPr>
          <w:rFonts w:ascii="Sakkal Majalla" w:hAnsi="Sakkal Majalla" w:cs="Sakkal Majalla" w:hint="cs"/>
          <w:color w:val="747474"/>
          <w:rtl/>
        </w:rPr>
        <w:t>مليون</w:t>
      </w:r>
      <w:r w:rsidRPr="000A0EBB">
        <w:rPr>
          <w:rFonts w:ascii="Adobe Devanagari" w:hAnsi="Adobe Devanagari" w:cs="Adobe Devanagari"/>
          <w:color w:val="747474"/>
          <w:rtl/>
        </w:rPr>
        <w:t xml:space="preserve">) </w:t>
      </w:r>
      <w:r w:rsidRPr="000A0EBB">
        <w:rPr>
          <w:rFonts w:ascii="Sakkal Majalla" w:hAnsi="Sakkal Majalla" w:cs="Sakkal Majalla" w:hint="cs"/>
          <w:color w:val="747474"/>
          <w:rtl/>
        </w:rPr>
        <w:t>جنيهاً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مصرياً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تلك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الأحكام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سواء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باتة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تزال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قابلة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للطعن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الاستئناف،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وهنا</w:t>
      </w:r>
      <w:r w:rsidRPr="000A0EBB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9" w:tgtFrame="_blank" w:history="1">
        <w:r w:rsidRPr="000A0EBB">
          <w:rPr>
            <w:rStyle w:val="Hyperlink"/>
            <w:rFonts w:ascii="Sakkal Majalla" w:hAnsi="Sakkal Majalla" w:cs="Sakkal Majalla" w:hint="cs"/>
            <w:color w:val="198ED3"/>
            <w:rtl/>
          </w:rPr>
          <w:t>عرض</w:t>
        </w:r>
        <w:r w:rsidRPr="000A0EBB">
          <w:rPr>
            <w:rStyle w:val="Hyperlink"/>
            <w:rFonts w:ascii="Adobe Devanagari" w:hAnsi="Adobe Devanagari" w:cs="Adobe Devanagari"/>
            <w:color w:val="198ED3"/>
            <w:rtl/>
          </w:rPr>
          <w:t xml:space="preserve"> </w:t>
        </w:r>
        <w:r w:rsidRPr="000A0EBB">
          <w:rPr>
            <w:rStyle w:val="Hyperlink"/>
            <w:rFonts w:ascii="Sakkal Majalla" w:hAnsi="Sakkal Majalla" w:cs="Sakkal Majalla" w:hint="cs"/>
            <w:color w:val="198ED3"/>
            <w:rtl/>
          </w:rPr>
          <w:t>إحصائي</w:t>
        </w:r>
      </w:hyperlink>
      <w:r w:rsidRPr="000A0EBB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منفصل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لتفاصيل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تلك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الأحكام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منطوق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الحكم</w:t>
      </w:r>
      <w:r w:rsidRPr="000A0EBB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وتاريخه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ودرجة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التقاضي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وارتباطهم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بتفاصيل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والأشخاص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المتهمين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أيضاً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تسجيل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إجراءات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كفالات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إخلاء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سبيل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نهائية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–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وليست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كفالة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مفروضة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إخلاء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سبيل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لاحقاً</w:t>
      </w:r>
      <w:r w:rsidRPr="000A0EBB">
        <w:rPr>
          <w:rFonts w:ascii="Adobe Devanagari" w:hAnsi="Adobe Devanagari" w:cs="Adobe Devanagari"/>
          <w:color w:val="747474"/>
          <w:rtl/>
        </w:rPr>
        <w:t xml:space="preserve">-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تسجيل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إجمالي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كفالات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ذات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السياق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تقدر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بـ</w:t>
      </w:r>
      <w:r w:rsidRPr="000A0EBB">
        <w:rPr>
          <w:rFonts w:ascii="Adobe Devanagari" w:hAnsi="Adobe Devanagari" w:cs="Adobe Devanagari"/>
          <w:color w:val="747474"/>
          <w:rtl/>
        </w:rPr>
        <w:t xml:space="preserve"> 7,233,300 (</w:t>
      </w:r>
      <w:r w:rsidRPr="000A0EBB">
        <w:rPr>
          <w:rFonts w:ascii="Sakkal Majalla" w:hAnsi="Sakkal Majalla" w:cs="Sakkal Majalla" w:hint="cs"/>
          <w:color w:val="747474"/>
          <w:rtl/>
        </w:rPr>
        <w:t>أكثر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7 </w:t>
      </w:r>
      <w:r w:rsidRPr="000A0EBB">
        <w:rPr>
          <w:rFonts w:ascii="Sakkal Majalla" w:hAnsi="Sakkal Majalla" w:cs="Sakkal Majalla" w:hint="cs"/>
          <w:color w:val="747474"/>
          <w:rtl/>
        </w:rPr>
        <w:t>مليون</w:t>
      </w:r>
      <w:r w:rsidRPr="000A0EBB">
        <w:rPr>
          <w:rFonts w:ascii="Adobe Devanagari" w:hAnsi="Adobe Devanagari" w:cs="Adobe Devanagari"/>
          <w:color w:val="747474"/>
          <w:rtl/>
        </w:rPr>
        <w:t xml:space="preserve">) </w:t>
      </w:r>
      <w:r w:rsidRPr="000A0EBB">
        <w:rPr>
          <w:rFonts w:ascii="Sakkal Majalla" w:hAnsi="Sakkal Majalla" w:cs="Sakkal Majalla" w:hint="cs"/>
          <w:color w:val="747474"/>
          <w:rtl/>
        </w:rPr>
        <w:t>جنيهاً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مصرياً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1610 </w:t>
      </w:r>
      <w:r w:rsidRPr="000A0EBB">
        <w:rPr>
          <w:rFonts w:ascii="Sakkal Majalla" w:hAnsi="Sakkal Majalla" w:cs="Sakkal Majalla" w:hint="cs"/>
          <w:color w:val="747474"/>
          <w:rtl/>
        </w:rPr>
        <w:t>قرار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إخلاء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سبيل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بكفالة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مالية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ذمة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1,846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قرار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آخر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بإخلاء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السبيل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بضمان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الإقامة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توثيقهم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جميعاً،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بينما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3,393 </w:t>
      </w:r>
      <w:r w:rsidRPr="000A0EBB">
        <w:rPr>
          <w:rFonts w:ascii="Sakkal Majalla" w:hAnsi="Sakkal Majalla" w:cs="Sakkal Majalla" w:hint="cs"/>
          <w:color w:val="747474"/>
          <w:rtl/>
        </w:rPr>
        <w:t>شخص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للاستيقاف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الصرف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6.868 </w:t>
      </w:r>
      <w:r w:rsidRPr="000A0EBB">
        <w:rPr>
          <w:rFonts w:ascii="Sakkal Majalla" w:hAnsi="Sakkal Majalla" w:cs="Sakkal Majalla" w:hint="cs"/>
          <w:color w:val="747474"/>
          <w:rtl/>
        </w:rPr>
        <w:t>متهماً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مقبوض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عليهم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تمت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إحالتهم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للمحاكمة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محبوسين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بالإضافة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2,357 </w:t>
      </w:r>
      <w:r w:rsidRPr="000A0EBB">
        <w:rPr>
          <w:rFonts w:ascii="Sakkal Majalla" w:hAnsi="Sakkal Majalla" w:cs="Sakkal Majalla" w:hint="cs"/>
          <w:color w:val="747474"/>
          <w:rtl/>
        </w:rPr>
        <w:t>متهماً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هارباً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التأكد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عدم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ضبطهم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وبالتالي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تُفرض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هذه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السياقات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الثلاثة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كفالات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إخلاء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سبيل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الأساس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إضافة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ذلك،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1762 </w:t>
      </w:r>
      <w:r w:rsidRPr="000A0EBB">
        <w:rPr>
          <w:rFonts w:ascii="Sakkal Majalla" w:hAnsi="Sakkal Majalla" w:cs="Sakkal Majalla" w:hint="cs"/>
          <w:color w:val="747474"/>
          <w:rtl/>
        </w:rPr>
        <w:t>آخرون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–</w:t>
      </w:r>
      <w:hyperlink r:id="rId10" w:anchor="gid=1274435491" w:tgtFrame="_blank" w:history="1">
        <w:r w:rsidRPr="000A0EBB">
          <w:rPr>
            <w:rStyle w:val="Hyperlink"/>
            <w:rFonts w:ascii="Sakkal Majalla" w:hAnsi="Sakkal Majalla" w:cs="Sakkal Majalla" w:hint="cs"/>
            <w:color w:val="198ED3"/>
            <w:rtl/>
          </w:rPr>
          <w:t>ملف</w:t>
        </w:r>
        <w:r w:rsidRPr="000A0EBB">
          <w:rPr>
            <w:rStyle w:val="Hyperlink"/>
            <w:rFonts w:ascii="Adobe Devanagari" w:hAnsi="Adobe Devanagari" w:cs="Adobe Devanagari"/>
            <w:color w:val="198ED3"/>
            <w:rtl/>
          </w:rPr>
          <w:t xml:space="preserve"> </w:t>
        </w:r>
        <w:r w:rsidRPr="000A0EBB">
          <w:rPr>
            <w:rStyle w:val="Hyperlink"/>
            <w:rFonts w:ascii="Sakkal Majalla" w:hAnsi="Sakkal Majalla" w:cs="Sakkal Majalla" w:hint="cs"/>
            <w:color w:val="198ED3"/>
            <w:rtl/>
          </w:rPr>
          <w:t>إكسل</w:t>
        </w:r>
        <w:r w:rsidRPr="000A0EBB">
          <w:rPr>
            <w:rStyle w:val="Hyperlink"/>
            <w:rFonts w:ascii="Adobe Devanagari" w:hAnsi="Adobe Devanagari" w:cs="Adobe Devanagari"/>
            <w:color w:val="198ED3"/>
            <w:rtl/>
          </w:rPr>
          <w:t xml:space="preserve"> </w:t>
        </w:r>
        <w:r w:rsidRPr="000A0EBB">
          <w:rPr>
            <w:rStyle w:val="Hyperlink"/>
            <w:rFonts w:ascii="Sakkal Majalla" w:hAnsi="Sakkal Majalla" w:cs="Sakkal Majalla" w:hint="cs"/>
            <w:color w:val="198ED3"/>
            <w:rtl/>
          </w:rPr>
          <w:t>مفصل</w:t>
        </w:r>
      </w:hyperlink>
      <w:r w:rsidRPr="000A0EBB">
        <w:rPr>
          <w:rFonts w:ascii="Adobe Devanagari" w:hAnsi="Adobe Devanagari" w:cs="Adobe Devanagari"/>
          <w:color w:val="747474"/>
          <w:rtl/>
        </w:rPr>
        <w:t xml:space="preserve">–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استبعادهم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التقرير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لعدم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توفر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معلومات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ومؤكدة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حول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ارتباط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وقائع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عليهم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بقانون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حدوث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فعل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تظاهر،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وللاستفسار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المتابعة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بشأن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معلومات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تعديلات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إضافات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محتوى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الملف،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يرجى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التواصل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البريد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الإلكتروني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Adobe Devanagari" w:hAnsi="Adobe Devanagari" w:cs="Adobe Devanagari"/>
          <w:color w:val="747474"/>
        </w:rPr>
        <w:t>daftar.ahwal@gmail.com</w:t>
      </w:r>
    </w:p>
    <w:p w:rsidR="00492E20" w:rsidRPr="000A0EBB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للاطلاع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التقرير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كاملا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1" w:tgtFrame="_blank" w:history="1">
        <w:r w:rsidRPr="000A0EBB">
          <w:rPr>
            <w:rStyle w:val="Hyperlink"/>
            <w:rFonts w:ascii="Sakkal Majalla" w:hAnsi="Sakkal Majalla" w:cs="Sakkal Majalla" w:hint="cs"/>
            <w:color w:val="198ED3"/>
            <w:rtl/>
          </w:rPr>
          <w:t>هنا</w:t>
        </w:r>
      </w:hyperlink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Heading2"/>
        <w:shd w:val="clear" w:color="auto" w:fill="FFFFFF"/>
        <w:bidi/>
        <w:spacing w:before="0" w:beforeAutospacing="0" w:after="264" w:afterAutospacing="0"/>
        <w:jc w:val="both"/>
        <w:rPr>
          <w:rFonts w:ascii="Adobe Devanagari" w:hAnsi="Adobe Devanagari" w:cs="Adobe Devanagari"/>
          <w:b w:val="0"/>
          <w:bCs w:val="0"/>
          <w:color w:val="067DC4"/>
          <w:rtl/>
        </w:rPr>
      </w:pPr>
      <w:r w:rsidRPr="000A0EBB">
        <w:rPr>
          <w:rFonts w:ascii="Sakkal Majalla" w:hAnsi="Sakkal Majalla" w:cs="Sakkal Majalla" w:hint="cs"/>
          <w:b w:val="0"/>
          <w:bCs w:val="0"/>
          <w:color w:val="067DC4"/>
          <w:rtl/>
        </w:rPr>
        <w:t>عرض</w:t>
      </w:r>
      <w:r w:rsidRPr="000A0EBB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067DC4"/>
          <w:rtl/>
        </w:rPr>
        <w:t>نوعي</w:t>
      </w:r>
      <w:r w:rsidRPr="000A0EBB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067DC4"/>
          <w:rtl/>
        </w:rPr>
        <w:t>لتوزيع</w:t>
      </w:r>
      <w:r w:rsidRPr="000A0EBB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067DC4"/>
          <w:rtl/>
        </w:rPr>
        <w:t>الحالات</w:t>
      </w:r>
    </w:p>
    <w:p w:rsidR="00492E20" w:rsidRPr="000A0EBB" w:rsidRDefault="00492E20" w:rsidP="00492E2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أما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35,517 </w:t>
      </w:r>
      <w:r w:rsidRPr="000A0EBB">
        <w:rPr>
          <w:rFonts w:ascii="Sakkal Majalla" w:hAnsi="Sakkal Majalla" w:cs="Sakkal Majalla" w:hint="cs"/>
          <w:color w:val="747474"/>
          <w:rtl/>
        </w:rPr>
        <w:t>تحرك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قضائي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أحداث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سياسية،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بينما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567 </w:t>
      </w:r>
      <w:r w:rsidRPr="000A0EBB">
        <w:rPr>
          <w:rFonts w:ascii="Sakkal Majalla" w:hAnsi="Sakkal Majalla" w:cs="Sakkal Majalla" w:hint="cs"/>
          <w:color w:val="747474"/>
          <w:rtl/>
        </w:rPr>
        <w:t>تحرك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آخر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مطالب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عمالية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118 </w:t>
      </w:r>
      <w:r w:rsidRPr="000A0EBB">
        <w:rPr>
          <w:rFonts w:ascii="Sakkal Majalla" w:hAnsi="Sakkal Majalla" w:cs="Sakkal Majalla" w:hint="cs"/>
          <w:color w:val="747474"/>
          <w:rtl/>
        </w:rPr>
        <w:t>لمطالب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طلابية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بحتة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361 </w:t>
      </w:r>
      <w:r w:rsidRPr="000A0EBB">
        <w:rPr>
          <w:rFonts w:ascii="Sakkal Majalla" w:hAnsi="Sakkal Majalla" w:cs="Sakkal Majalla" w:hint="cs"/>
          <w:color w:val="747474"/>
          <w:rtl/>
        </w:rPr>
        <w:t>احتجاجات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أهالي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لمطالب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اجتماعية،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تسجيل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459 </w:t>
      </w:r>
      <w:r w:rsidRPr="000A0EBB">
        <w:rPr>
          <w:rFonts w:ascii="Sakkal Majalla" w:hAnsi="Sakkal Majalla" w:cs="Sakkal Majalla" w:hint="cs"/>
          <w:color w:val="747474"/>
          <w:rtl/>
        </w:rPr>
        <w:lastRenderedPageBreak/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واستيقاف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لمجموعات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كروية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احتجاجات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لمطالب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تخصهم،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وأخيراً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القوات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النظامية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نفسها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37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ومن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نوع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تسجيل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29,815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تظاهرات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ميدانية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464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استبعاد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تهمة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إخطار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لاحقاً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239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فردي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كمين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أمني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بالتظاهر،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بالإضافة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59 </w:t>
      </w:r>
      <w:r w:rsidRPr="000A0EBB">
        <w:rPr>
          <w:rFonts w:ascii="Sakkal Majalla" w:hAnsi="Sakkal Majalla" w:cs="Sakkal Majalla" w:hint="cs"/>
          <w:color w:val="747474"/>
          <w:rtl/>
        </w:rPr>
        <w:t>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بالتحريض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النشر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الإلكتروني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أنه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6,482 </w:t>
      </w:r>
      <w:r w:rsidRPr="000A0EBB">
        <w:rPr>
          <w:rFonts w:ascii="Sakkal Majalla" w:hAnsi="Sakkal Majalla" w:cs="Sakkal Majalla" w:hint="cs"/>
          <w:color w:val="747474"/>
          <w:rtl/>
        </w:rPr>
        <w:t>تعرضوا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بواسطة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مداهمات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أمنية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للمنازل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الفترة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الزمنية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للوقائع،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14,869 </w:t>
      </w:r>
      <w:r w:rsidRPr="000A0EBB">
        <w:rPr>
          <w:rFonts w:ascii="Sakkal Majalla" w:hAnsi="Sakkal Majalla" w:cs="Sakkal Majalla" w:hint="cs"/>
          <w:color w:val="747474"/>
          <w:rtl/>
        </w:rPr>
        <w:t>تحرك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قضائي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النصف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الأول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تطبيق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القانون،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بينما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8,249 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النصف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الثاني،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6,445 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الثالث،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1,981 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الرابع،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3,280 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الخامس،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تسجيل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986 </w:t>
      </w:r>
      <w:r w:rsidRPr="000A0EBB">
        <w:rPr>
          <w:rFonts w:ascii="Sakkal Majalla" w:hAnsi="Sakkal Majalla" w:cs="Sakkal Majalla" w:hint="cs"/>
          <w:color w:val="747474"/>
          <w:rtl/>
        </w:rPr>
        <w:t>تحرك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النصف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السادس،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مراعاة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أنه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1,249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أخرى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تحديد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النطاق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الزمني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بينما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التوزيع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جغرافياً،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بتصدر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محافظات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الدلتا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بعدد</w:t>
      </w:r>
      <w:r w:rsidRPr="000A0EBB">
        <w:rPr>
          <w:rFonts w:ascii="Adobe Devanagari" w:hAnsi="Adobe Devanagari" w:cs="Adobe Devanagari"/>
          <w:color w:val="747474"/>
          <w:rtl/>
        </w:rPr>
        <w:t xml:space="preserve"> 14,479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واستيقاف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واتهام،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المحافظات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المركزية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بعدد</w:t>
      </w:r>
      <w:r w:rsidRPr="000A0EBB">
        <w:rPr>
          <w:rFonts w:ascii="Adobe Devanagari" w:hAnsi="Adobe Devanagari" w:cs="Adobe Devanagari"/>
          <w:color w:val="747474"/>
          <w:rtl/>
        </w:rPr>
        <w:t xml:space="preserve"> 14,043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محافظات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الصعيد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بعدد</w:t>
      </w:r>
      <w:r w:rsidRPr="000A0EBB">
        <w:rPr>
          <w:rFonts w:ascii="Adobe Devanagari" w:hAnsi="Adobe Devanagari" w:cs="Adobe Devanagari"/>
          <w:color w:val="747474"/>
          <w:rtl/>
        </w:rPr>
        <w:t xml:space="preserve"> 6,643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ومدة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القناة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بعدد</w:t>
      </w:r>
      <w:r w:rsidRPr="000A0EBB">
        <w:rPr>
          <w:rFonts w:ascii="Adobe Devanagari" w:hAnsi="Adobe Devanagari" w:cs="Adobe Devanagari"/>
          <w:color w:val="747474"/>
          <w:rtl/>
        </w:rPr>
        <w:t xml:space="preserve"> 1,596 </w:t>
      </w:r>
      <w:r w:rsidRPr="000A0EBB">
        <w:rPr>
          <w:rFonts w:ascii="Sakkal Majalla" w:hAnsi="Sakkal Majalla" w:cs="Sakkal Majalla" w:hint="cs"/>
          <w:color w:val="747474"/>
          <w:rtl/>
        </w:rPr>
        <w:t>وأخيراً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المحافظات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الحدودية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بعدد</w:t>
      </w:r>
      <w:r w:rsidRPr="000A0EBB">
        <w:rPr>
          <w:rFonts w:ascii="Adobe Devanagari" w:hAnsi="Adobe Devanagari" w:cs="Adobe Devanagari"/>
          <w:color w:val="747474"/>
          <w:rtl/>
        </w:rPr>
        <w:t xml:space="preserve"> 298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وفقاً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للنوع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الاجتماعي،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36,114 </w:t>
      </w:r>
      <w:r w:rsidRPr="000A0EBB">
        <w:rPr>
          <w:rFonts w:ascii="Sakkal Majalla" w:hAnsi="Sakkal Majalla" w:cs="Sakkal Majalla" w:hint="cs"/>
          <w:color w:val="747474"/>
          <w:rtl/>
        </w:rPr>
        <w:t>تحرك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قضائي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تجاه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ذكور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945 </w:t>
      </w:r>
      <w:r w:rsidRPr="000A0EBB">
        <w:rPr>
          <w:rFonts w:ascii="Sakkal Majalla" w:hAnsi="Sakkal Majalla" w:cs="Sakkal Majalla" w:hint="cs"/>
          <w:color w:val="747474"/>
          <w:rtl/>
        </w:rPr>
        <w:t>تجاه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إناث</w:t>
      </w:r>
      <w:r w:rsidRPr="000A0EBB">
        <w:rPr>
          <w:rFonts w:ascii="Adobe Devanagari" w:hAnsi="Adobe Devanagari" w:cs="Adobe Devanagari"/>
          <w:color w:val="747474"/>
          <w:rtl/>
        </w:rPr>
        <w:t xml:space="preserve">. </w:t>
      </w:r>
      <w:r w:rsidRPr="000A0EBB">
        <w:rPr>
          <w:rFonts w:ascii="Sakkal Majalla" w:hAnsi="Sakkal Majalla" w:cs="Sakkal Majalla" w:hint="cs"/>
          <w:color w:val="747474"/>
          <w:rtl/>
        </w:rPr>
        <w:t>بينما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المرحلة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العمرية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للشخص،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تسجيل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2,218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قُصر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أقل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18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2,901 </w:t>
      </w:r>
      <w:r w:rsidRPr="000A0EBB">
        <w:rPr>
          <w:rFonts w:ascii="Sakkal Majalla" w:hAnsi="Sakkal Majalla" w:cs="Sakkal Majalla" w:hint="cs"/>
          <w:color w:val="747474"/>
          <w:rtl/>
        </w:rPr>
        <w:t>ضد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شباب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أعمارهم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18-30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1,250 </w:t>
      </w:r>
      <w:r w:rsidRPr="000A0EBB">
        <w:rPr>
          <w:rFonts w:ascii="Sakkal Majalla" w:hAnsi="Sakkal Majalla" w:cs="Sakkal Majalla" w:hint="cs"/>
          <w:color w:val="747474"/>
          <w:rtl/>
        </w:rPr>
        <w:t>ضد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فئات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عمرية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31-40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1,081 </w:t>
      </w:r>
      <w:r w:rsidRPr="000A0EBB">
        <w:rPr>
          <w:rFonts w:ascii="Sakkal Majalla" w:hAnsi="Sakkal Majalla" w:cs="Sakkal Majalla" w:hint="cs"/>
          <w:color w:val="747474"/>
          <w:rtl/>
        </w:rPr>
        <w:t>ضد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فئات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41-50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447 </w:t>
      </w:r>
      <w:r w:rsidRPr="000A0EBB">
        <w:rPr>
          <w:rFonts w:ascii="Sakkal Majalla" w:hAnsi="Sakkal Majalla" w:cs="Sakkal Majalla" w:hint="cs"/>
          <w:color w:val="747474"/>
          <w:rtl/>
        </w:rPr>
        <w:t>لمن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تجاوزوا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الخمسين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عاماً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29,162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تحديد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عمر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الشخص</w:t>
      </w:r>
      <w:r w:rsidRPr="000A0EBB">
        <w:rPr>
          <w:rFonts w:ascii="Adobe Devanagari" w:hAnsi="Adobe Devanagari" w:cs="Adobe Devanagari"/>
          <w:color w:val="747474"/>
          <w:rtl/>
        </w:rPr>
        <w:t xml:space="preserve">. </w:t>
      </w:r>
      <w:r w:rsidRPr="000A0EBB">
        <w:rPr>
          <w:rFonts w:ascii="Sakkal Majalla" w:hAnsi="Sakkal Majalla" w:cs="Sakkal Majalla" w:hint="cs"/>
          <w:color w:val="747474"/>
          <w:rtl/>
        </w:rPr>
        <w:t>وبحسب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جنسية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شخص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فقد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جميعهم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المصريين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عدا</w:t>
      </w:r>
      <w:r w:rsidRPr="000A0EBB">
        <w:rPr>
          <w:rFonts w:ascii="Adobe Devanagari" w:hAnsi="Adobe Devanagari" w:cs="Adobe Devanagari"/>
          <w:color w:val="747474"/>
          <w:rtl/>
        </w:rPr>
        <w:t xml:space="preserve"> 27 </w:t>
      </w:r>
      <w:r w:rsidRPr="000A0EBB">
        <w:rPr>
          <w:rFonts w:ascii="Sakkal Majalla" w:hAnsi="Sakkal Majalla" w:cs="Sakkal Majalla" w:hint="cs"/>
          <w:color w:val="747474"/>
          <w:rtl/>
        </w:rPr>
        <w:t>أجنبي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فقط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وفقاً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لنوع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مهنة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الشخص،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60 </w:t>
      </w:r>
      <w:r w:rsidRPr="000A0EBB">
        <w:rPr>
          <w:rFonts w:ascii="Sakkal Majalla" w:hAnsi="Sakkal Majalla" w:cs="Sakkal Majalla" w:hint="cs"/>
          <w:color w:val="747474"/>
          <w:rtl/>
        </w:rPr>
        <w:t>عضو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هيئة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تدريس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تعرضوا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لتلك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الإجراءات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والدعاوي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القضائية،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جنباً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</w:t>
      </w:r>
      <w:r w:rsidRPr="000A0EBB">
        <w:rPr>
          <w:rFonts w:ascii="Adobe Devanagari" w:hAnsi="Adobe Devanagari" w:cs="Adobe Devanagari"/>
          <w:color w:val="747474"/>
          <w:rtl/>
        </w:rPr>
        <w:t xml:space="preserve"> 5,418 </w:t>
      </w:r>
      <w:r w:rsidRPr="000A0EBB">
        <w:rPr>
          <w:rFonts w:ascii="Sakkal Majalla" w:hAnsi="Sakkal Majalla" w:cs="Sakkal Majalla" w:hint="cs"/>
          <w:color w:val="747474"/>
          <w:rtl/>
        </w:rPr>
        <w:t>طالب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تعليم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عالي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795 </w:t>
      </w:r>
      <w:r w:rsidRPr="000A0EBB">
        <w:rPr>
          <w:rFonts w:ascii="Sakkal Majalla" w:hAnsi="Sakkal Majalla" w:cs="Sakkal Majalla" w:hint="cs"/>
          <w:color w:val="747474"/>
          <w:rtl/>
        </w:rPr>
        <w:t>طالب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ثانوي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68 </w:t>
      </w:r>
      <w:r w:rsidRPr="000A0EBB">
        <w:rPr>
          <w:rFonts w:ascii="Sakkal Majalla" w:hAnsi="Sakkal Majalla" w:cs="Sakkal Majalla" w:hint="cs"/>
          <w:color w:val="747474"/>
          <w:rtl/>
        </w:rPr>
        <w:t>طالب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اعدادي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كمان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128 </w:t>
      </w:r>
      <w:r w:rsidRPr="000A0EBB">
        <w:rPr>
          <w:rFonts w:ascii="Sakkal Majalla" w:hAnsi="Sakkal Majalla" w:cs="Sakkal Majalla" w:hint="cs"/>
          <w:color w:val="747474"/>
          <w:rtl/>
        </w:rPr>
        <w:t>طالب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غير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المرحلة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التعليمية،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توزيع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أبرز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المهن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فقد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911 </w:t>
      </w:r>
      <w:r w:rsidRPr="000A0EBB">
        <w:rPr>
          <w:rFonts w:ascii="Sakkal Majalla" w:hAnsi="Sakkal Majalla" w:cs="Sakkal Majalla" w:hint="cs"/>
          <w:color w:val="747474"/>
          <w:rtl/>
        </w:rPr>
        <w:t>معلم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267 </w:t>
      </w:r>
      <w:r w:rsidRPr="000A0EBB">
        <w:rPr>
          <w:rFonts w:ascii="Sakkal Majalla" w:hAnsi="Sakkal Majalla" w:cs="Sakkal Majalla" w:hint="cs"/>
          <w:color w:val="747474"/>
          <w:rtl/>
        </w:rPr>
        <w:t>مهندس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189 </w:t>
      </w:r>
      <w:r w:rsidRPr="000A0EBB">
        <w:rPr>
          <w:rFonts w:ascii="Sakkal Majalla" w:hAnsi="Sakkal Majalla" w:cs="Sakkal Majalla" w:hint="cs"/>
          <w:color w:val="747474"/>
          <w:rtl/>
        </w:rPr>
        <w:t>محام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185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صحفي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-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يمثل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بالضرورة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التحركات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صحفيين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أداء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عملهم</w:t>
      </w:r>
      <w:r w:rsidRPr="000A0EBB">
        <w:rPr>
          <w:rFonts w:ascii="Adobe Devanagari" w:hAnsi="Adobe Devanagari" w:cs="Adobe Devanagari"/>
          <w:color w:val="747474"/>
          <w:rtl/>
        </w:rPr>
        <w:t xml:space="preserve">-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151 </w:t>
      </w:r>
      <w:r w:rsidRPr="000A0EBB">
        <w:rPr>
          <w:rFonts w:ascii="Sakkal Majalla" w:hAnsi="Sakkal Majalla" w:cs="Sakkal Majalla" w:hint="cs"/>
          <w:color w:val="747474"/>
          <w:rtl/>
        </w:rPr>
        <w:t>طبيب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130 </w:t>
      </w:r>
      <w:r w:rsidRPr="000A0EBB">
        <w:rPr>
          <w:rFonts w:ascii="Sakkal Majalla" w:hAnsi="Sakkal Majalla" w:cs="Sakkal Majalla" w:hint="cs"/>
          <w:color w:val="747474"/>
          <w:rtl/>
        </w:rPr>
        <w:t>إمام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وخطيب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محفظ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مؤذن،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باقي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المهن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فقد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1,505 </w:t>
      </w:r>
      <w:r w:rsidRPr="000A0EBB">
        <w:rPr>
          <w:rFonts w:ascii="Sakkal Majalla" w:hAnsi="Sakkal Majalla" w:cs="Sakkal Majalla" w:hint="cs"/>
          <w:color w:val="747474"/>
          <w:rtl/>
        </w:rPr>
        <w:t>عامل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حرفي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904 </w:t>
      </w:r>
      <w:r w:rsidRPr="000A0EBB">
        <w:rPr>
          <w:rFonts w:ascii="Sakkal Majalla" w:hAnsi="Sakkal Majalla" w:cs="Sakkal Majalla" w:hint="cs"/>
          <w:color w:val="747474"/>
          <w:rtl/>
        </w:rPr>
        <w:t>يعملون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بأعمال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750 </w:t>
      </w:r>
      <w:r w:rsidRPr="000A0EBB">
        <w:rPr>
          <w:rFonts w:ascii="Sakkal Majalla" w:hAnsi="Sakkal Majalla" w:cs="Sakkal Majalla" w:hint="cs"/>
          <w:color w:val="747474"/>
          <w:rtl/>
        </w:rPr>
        <w:t>موظف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حكومي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95 </w:t>
      </w:r>
      <w:r w:rsidRPr="000A0EBB">
        <w:rPr>
          <w:rFonts w:ascii="Sakkal Majalla" w:hAnsi="Sakkal Majalla" w:cs="Sakkal Majalla" w:hint="cs"/>
          <w:color w:val="747474"/>
          <w:rtl/>
        </w:rPr>
        <w:t>فلاح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مزارع،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بالإضافة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47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القوات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النظامية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نفسها،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بينما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25,456 </w:t>
      </w:r>
      <w:r w:rsidRPr="000A0EBB">
        <w:rPr>
          <w:rFonts w:ascii="Sakkal Majalla" w:hAnsi="Sakkal Majalla" w:cs="Sakkal Majalla" w:hint="cs"/>
          <w:color w:val="747474"/>
          <w:rtl/>
        </w:rPr>
        <w:t>آخرون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التوصل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مهنتهم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بدقة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Default="00492E20" w:rsidP="00492E2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0A0EBB">
        <w:rPr>
          <w:rFonts w:ascii="Sakkal Majalla" w:hAnsi="Sakkal Majalla" w:cs="Sakkal Majalla" w:hint="cs"/>
          <w:color w:val="747474"/>
          <w:rtl/>
        </w:rPr>
        <w:t>كما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توزيع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الأعداد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حسب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نوع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جهة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نظر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الدعوى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يلي؛</w:t>
      </w:r>
      <w:r w:rsidRPr="000A0EBB">
        <w:rPr>
          <w:rFonts w:ascii="Adobe Devanagari" w:hAnsi="Adobe Devanagari" w:cs="Adobe Devanagari"/>
          <w:color w:val="747474"/>
          <w:rtl/>
        </w:rPr>
        <w:t xml:space="preserve"> 3,435 </w:t>
      </w:r>
      <w:r w:rsidRPr="000A0EBB">
        <w:rPr>
          <w:rFonts w:ascii="Sakkal Majalla" w:hAnsi="Sakkal Majalla" w:cs="Sakkal Majalla" w:hint="cs"/>
          <w:color w:val="747474"/>
          <w:rtl/>
        </w:rPr>
        <w:t>تحرك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قامت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وزارة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الداخلية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منفردة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صرف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الشخص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الموقوف،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18,1384 </w:t>
      </w:r>
      <w:r w:rsidRPr="000A0EBB">
        <w:rPr>
          <w:rFonts w:ascii="Sakkal Majalla" w:hAnsi="Sakkal Majalla" w:cs="Sakkal Majalla" w:hint="cs"/>
          <w:color w:val="747474"/>
          <w:rtl/>
        </w:rPr>
        <w:t>متهم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يُعرض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التوصل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للمحاكم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543 </w:t>
      </w:r>
      <w:r w:rsidRPr="000A0EBB">
        <w:rPr>
          <w:rFonts w:ascii="Sakkal Majalla" w:hAnsi="Sakkal Majalla" w:cs="Sakkal Majalla" w:hint="cs"/>
          <w:color w:val="747474"/>
          <w:rtl/>
        </w:rPr>
        <w:t>متهماً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القصر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ماثلين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محاكم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الطفل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المختلفة،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4,285 </w:t>
      </w:r>
      <w:r w:rsidRPr="000A0EBB">
        <w:rPr>
          <w:rFonts w:ascii="Sakkal Majalla" w:hAnsi="Sakkal Majalla" w:cs="Sakkal Majalla" w:hint="cs"/>
          <w:color w:val="747474"/>
          <w:rtl/>
        </w:rPr>
        <w:t>متهماً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إحالتهم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لمحاكم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وفصلت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مازالت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معروضة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أمامها،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567 </w:t>
      </w:r>
      <w:r w:rsidRPr="000A0EBB">
        <w:rPr>
          <w:rFonts w:ascii="Sakkal Majalla" w:hAnsi="Sakkal Majalla" w:cs="Sakkal Majalla" w:hint="cs"/>
          <w:color w:val="747474"/>
          <w:rtl/>
        </w:rPr>
        <w:t>آخرون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محاكم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دوائر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الإرهاب،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1,403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الاستئناف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أحكام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درجة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محاكم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مستأنف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وفصلت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4,679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محاكم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الجنايات،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2,538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دوائر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الإرهاب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منها،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أنه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232 </w:t>
      </w:r>
      <w:r w:rsidRPr="000A0EBB">
        <w:rPr>
          <w:rFonts w:ascii="Sakkal Majalla" w:hAnsi="Sakkal Majalla" w:cs="Sakkal Majalla" w:hint="cs"/>
          <w:color w:val="747474"/>
          <w:rtl/>
        </w:rPr>
        <w:t>شخصاً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قضيتهم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النقض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مباشرة،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89 </w:t>
      </w:r>
      <w:r w:rsidRPr="000A0EBB">
        <w:rPr>
          <w:rFonts w:ascii="Sakkal Majalla" w:hAnsi="Sakkal Majalla" w:cs="Sakkal Majalla" w:hint="cs"/>
          <w:color w:val="747474"/>
          <w:rtl/>
        </w:rPr>
        <w:t>آخرين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مستأنف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النقض،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38 </w:t>
      </w:r>
      <w:r w:rsidRPr="000A0EBB">
        <w:rPr>
          <w:rFonts w:ascii="Sakkal Majalla" w:hAnsi="Sakkal Majalla" w:cs="Sakkal Majalla" w:hint="cs"/>
          <w:color w:val="747474"/>
          <w:rtl/>
        </w:rPr>
        <w:t>جنايات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النقض،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وأخيراً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المحاكم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العسكرية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اشتملت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26 </w:t>
      </w:r>
      <w:r w:rsidRPr="000A0EBB">
        <w:rPr>
          <w:rFonts w:ascii="Sakkal Majalla" w:hAnsi="Sakkal Majalla" w:cs="Sakkal Majalla" w:hint="cs"/>
          <w:color w:val="747474"/>
          <w:rtl/>
        </w:rPr>
        <w:t>متهماً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محاكم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العسكرية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1.078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الجنايات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العسكرية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12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العليا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للطعون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العسكرية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Default="00492E20" w:rsidP="00492E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Default="00492E20" w:rsidP="00492E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Default="00492E20" w:rsidP="00492E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Default="00492E20" w:rsidP="00492E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Default="00492E20" w:rsidP="00492E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Pr="00492E20" w:rsidRDefault="00492E20" w:rsidP="00492E20">
      <w:pPr>
        <w:pStyle w:val="Heading3"/>
        <w:bidi/>
        <w:jc w:val="center"/>
        <w:rPr>
          <w:rFonts w:ascii="Adobe Devanagari" w:hAnsi="Adobe Devanagari" w:cs="Adobe Devanagari"/>
          <w:color w:val="C00000"/>
          <w:sz w:val="48"/>
          <w:szCs w:val="48"/>
          <w:rtl/>
          <w:lang w:bidi="ar-EG"/>
        </w:rPr>
      </w:pPr>
      <w:r w:rsidRPr="00492E20">
        <w:rPr>
          <w:rFonts w:ascii="Sakkal Majalla" w:hAnsi="Sakkal Majalla" w:cs="Sakkal Majalla" w:hint="cs"/>
          <w:color w:val="C00000"/>
          <w:sz w:val="48"/>
          <w:szCs w:val="48"/>
          <w:rtl/>
        </w:rPr>
        <w:lastRenderedPageBreak/>
        <w:t>أقسام</w:t>
      </w:r>
      <w:r w:rsidRPr="00492E20">
        <w:rPr>
          <w:rFonts w:ascii="Adobe Devanagari" w:hAnsi="Adobe Devanagari" w:cs="Adobe Devanagari"/>
          <w:color w:val="C00000"/>
          <w:sz w:val="48"/>
          <w:szCs w:val="48"/>
          <w:rtl/>
        </w:rPr>
        <w:t xml:space="preserve"> </w:t>
      </w:r>
      <w:r w:rsidRPr="00492E20">
        <w:rPr>
          <w:rFonts w:ascii="Sakkal Majalla" w:hAnsi="Sakkal Majalla" w:cs="Sakkal Majalla" w:hint="cs"/>
          <w:color w:val="C00000"/>
          <w:sz w:val="48"/>
          <w:szCs w:val="48"/>
          <w:rtl/>
        </w:rPr>
        <w:t>التقرير</w:t>
      </w:r>
    </w:p>
    <w:p w:rsidR="00492E20" w:rsidRPr="00492E20" w:rsidRDefault="00492E20" w:rsidP="00492E20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</w:rPr>
      </w:pPr>
      <w:r w:rsidRPr="00492E2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المنهجية</w:t>
      </w:r>
      <w:r w:rsidRPr="00492E2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492E2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والمعايير</w:t>
      </w:r>
    </w:p>
    <w:p w:rsidR="00492E20" w:rsidRP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492E20">
        <w:rPr>
          <w:rFonts w:ascii="Sakkal Majalla" w:hAnsi="Sakkal Majalla" w:cs="Sakkal Majalla" w:hint="cs"/>
          <w:color w:val="747474"/>
          <w:rtl/>
        </w:rPr>
        <w:t>من</w:t>
      </w:r>
      <w:r w:rsidRPr="00492E20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2" w:tgtFrame="_blank" w:history="1">
        <w:r w:rsidRPr="00492E20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</w:hyperlink>
    </w:p>
    <w:p w:rsidR="00492E20" w:rsidRPr="00492E20" w:rsidRDefault="00492E20" w:rsidP="00492E20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492E2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أرشيف</w:t>
      </w:r>
      <w:r w:rsidRPr="00492E2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492E2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معلوماتي</w:t>
      </w:r>
      <w:r w:rsidRPr="00492E20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–</w:t>
      </w:r>
      <w:r w:rsidRPr="00492E2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492E2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قاعدة</w:t>
      </w:r>
      <w:r w:rsidRPr="00492E2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492E2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البيانات</w:t>
      </w:r>
    </w:p>
    <w:p w:rsidR="00492E20" w:rsidRP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rPr>
          <w:rFonts w:ascii="Adobe Devanagari" w:hAnsi="Adobe Devanagari" w:cs="Adobe Devanagari"/>
          <w:color w:val="747474"/>
          <w:rtl/>
        </w:rPr>
      </w:pPr>
      <w:r w:rsidRPr="00492E20">
        <w:rPr>
          <w:rFonts w:ascii="Sakkal Majalla" w:hAnsi="Sakkal Majalla" w:cs="Sakkal Majalla" w:hint="cs"/>
          <w:color w:val="747474"/>
          <w:rtl/>
        </w:rPr>
        <w:t>من</w:t>
      </w:r>
      <w:r w:rsidRPr="00492E20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3" w:tgtFrame="_blank" w:history="1">
        <w:r w:rsidRPr="00492E20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</w:hyperlink>
    </w:p>
    <w:p w:rsidR="00492E20" w:rsidRPr="00492E20" w:rsidRDefault="00492E20" w:rsidP="00492E20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492E2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تحليل</w:t>
      </w:r>
      <w:r w:rsidRPr="00492E2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492E2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إحصائي</w:t>
      </w:r>
      <w:r w:rsidRPr="00492E2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492E20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–</w:t>
      </w:r>
      <w:r w:rsidRPr="00492E2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492E2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جداول</w:t>
      </w:r>
      <w:r w:rsidRPr="00492E2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492E2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إحصائية</w:t>
      </w:r>
    </w:p>
    <w:p w:rsidR="00492E20" w:rsidRP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492E20">
        <w:rPr>
          <w:rFonts w:ascii="Sakkal Majalla" w:hAnsi="Sakkal Majalla" w:cs="Sakkal Majalla" w:hint="cs"/>
          <w:color w:val="747474"/>
          <w:rtl/>
        </w:rPr>
        <w:t>من</w:t>
      </w:r>
      <w:r w:rsidRPr="00492E20">
        <w:rPr>
          <w:rFonts w:ascii="Adobe Devanagari" w:hAnsi="Adobe Devanagari" w:cs="Adobe Devanagari"/>
          <w:color w:val="747474"/>
          <w:rtl/>
        </w:rPr>
        <w:t> </w:t>
      </w:r>
      <w:hyperlink r:id="rId14" w:tgtFrame="_blank" w:history="1">
        <w:r w:rsidRPr="00492E20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</w:hyperlink>
    </w:p>
    <w:p w:rsidR="00492E20" w:rsidRPr="00492E20" w:rsidRDefault="00492E20" w:rsidP="00492E20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492E2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رسوم</w:t>
      </w:r>
      <w:r w:rsidRPr="00492E20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492E2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بيانية</w:t>
      </w:r>
    </w:p>
    <w:p w:rsidR="00492E20" w:rsidRP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492E20">
        <w:rPr>
          <w:rFonts w:ascii="Sakkal Majalla" w:hAnsi="Sakkal Majalla" w:cs="Sakkal Majalla" w:hint="cs"/>
          <w:color w:val="747474"/>
          <w:rtl/>
        </w:rPr>
        <w:t>من</w:t>
      </w:r>
      <w:r w:rsidRPr="00492E20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5" w:tgtFrame="_blank" w:history="1">
        <w:r w:rsidRPr="00492E20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  <w:r w:rsidRPr="00492E20">
          <w:rPr>
            <w:rFonts w:ascii="Adobe Devanagari" w:hAnsi="Adobe Devanagari" w:cs="Adobe Devanagari"/>
            <w:color w:val="198ED3"/>
            <w:rtl/>
          </w:rPr>
          <w:br/>
        </w:r>
      </w:hyperlink>
    </w:p>
    <w:p w:rsidR="00492E20" w:rsidRPr="00492E20" w:rsidRDefault="00492E20" w:rsidP="00492E20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492E20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إنفوجراف</w:t>
      </w: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492E20">
        <w:rPr>
          <w:rFonts w:ascii="Sakkal Majalla" w:hAnsi="Sakkal Majalla" w:cs="Sakkal Majalla" w:hint="cs"/>
          <w:color w:val="747474"/>
          <w:rtl/>
        </w:rPr>
        <w:t>من</w:t>
      </w:r>
      <w:r w:rsidRPr="00492E20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6" w:tgtFrame="_blank" w:history="1">
        <w:r w:rsidRPr="00492E20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</w:hyperlink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P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Pr="000A0EBB" w:rsidRDefault="00492E20" w:rsidP="00492E20">
      <w:pPr>
        <w:pStyle w:val="Heading3"/>
        <w:bidi/>
        <w:jc w:val="center"/>
        <w:rPr>
          <w:rFonts w:ascii="Adobe Devanagari" w:hAnsi="Adobe Devanagari" w:cs="Adobe Devanagari"/>
          <w:b w:val="0"/>
          <w:bCs w:val="0"/>
          <w:color w:val="C00000"/>
          <w:sz w:val="48"/>
          <w:szCs w:val="48"/>
          <w:lang w:bidi="ar-EG"/>
        </w:rPr>
      </w:pPr>
      <w:r w:rsidRPr="000A0EBB">
        <w:rPr>
          <w:rStyle w:val="Strong"/>
          <w:rFonts w:ascii="Sakkal Majalla" w:hAnsi="Sakkal Majalla" w:cs="Sakkal Majalla" w:hint="cs"/>
          <w:b/>
          <w:bCs/>
          <w:color w:val="C00000"/>
          <w:sz w:val="48"/>
          <w:szCs w:val="48"/>
          <w:rtl/>
        </w:rPr>
        <w:lastRenderedPageBreak/>
        <w:t>المنهجية</w:t>
      </w:r>
      <w:r w:rsidRPr="000A0EBB">
        <w:rPr>
          <w:rStyle w:val="Strong"/>
          <w:rFonts w:ascii="Adobe Devanagari" w:hAnsi="Adobe Devanagari" w:cs="Adobe Devanagari"/>
          <w:b/>
          <w:bCs/>
          <w:color w:val="C00000"/>
          <w:sz w:val="48"/>
          <w:szCs w:val="48"/>
          <w:rtl/>
        </w:rPr>
        <w:t xml:space="preserve"> </w:t>
      </w:r>
      <w:r w:rsidRPr="000A0EBB">
        <w:rPr>
          <w:rStyle w:val="Strong"/>
          <w:rFonts w:ascii="Sakkal Majalla" w:hAnsi="Sakkal Majalla" w:cs="Sakkal Majalla" w:hint="cs"/>
          <w:b/>
          <w:bCs/>
          <w:color w:val="C00000"/>
          <w:sz w:val="48"/>
          <w:szCs w:val="48"/>
          <w:rtl/>
        </w:rPr>
        <w:t>والمعايير</w:t>
      </w:r>
    </w:p>
    <w:p w:rsidR="00492E20" w:rsidRPr="000A0EBB" w:rsidRDefault="00492E20" w:rsidP="00492E2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Pr="000A0EBB" w:rsidRDefault="00492E20" w:rsidP="00492E20">
      <w:pPr>
        <w:pStyle w:val="Heading2"/>
        <w:shd w:val="clear" w:color="auto" w:fill="FFFFFF"/>
        <w:bidi/>
        <w:spacing w:before="0" w:beforeAutospacing="0" w:after="264" w:afterAutospacing="0"/>
        <w:jc w:val="both"/>
        <w:rPr>
          <w:rFonts w:ascii="Adobe Devanagari" w:hAnsi="Adobe Devanagari" w:cs="Adobe Devanagari"/>
          <w:b w:val="0"/>
          <w:bCs w:val="0"/>
          <w:color w:val="067DC4"/>
          <w:rtl/>
        </w:rPr>
      </w:pPr>
      <w:r w:rsidRPr="000A0EBB">
        <w:rPr>
          <w:rFonts w:ascii="Sakkal Majalla" w:hAnsi="Sakkal Majalla" w:cs="Sakkal Majalla" w:hint="cs"/>
          <w:b w:val="0"/>
          <w:bCs w:val="0"/>
          <w:color w:val="067DC4"/>
          <w:rtl/>
        </w:rPr>
        <w:t>المنهجية</w:t>
      </w:r>
      <w:r w:rsidRPr="000A0EBB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067DC4"/>
          <w:rtl/>
        </w:rPr>
        <w:t>ومعايير</w:t>
      </w:r>
      <w:r w:rsidRPr="000A0EBB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067DC4"/>
          <w:rtl/>
        </w:rPr>
        <w:t>التقسيم</w:t>
      </w:r>
      <w:r w:rsidRPr="000A0EBB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067DC4"/>
          <w:rtl/>
        </w:rPr>
        <w:t>والتصنيف</w:t>
      </w:r>
    </w:p>
    <w:p w:rsidR="00492E20" w:rsidRPr="000A0EBB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hyperlink r:id="rId17" w:tgtFrame="_blank" w:history="1">
        <w:r w:rsidRPr="000A0EBB">
          <w:rPr>
            <w:rStyle w:val="Hyperlink"/>
            <w:rFonts w:ascii="Sakkal Majalla" w:hAnsi="Sakkal Majalla" w:cs="Sakkal Majalla" w:hint="cs"/>
            <w:color w:val="198ED3"/>
            <w:rtl/>
          </w:rPr>
          <w:t>الإطار</w:t>
        </w:r>
        <w:r w:rsidRPr="000A0EBB">
          <w:rPr>
            <w:rStyle w:val="Hyperlink"/>
            <w:rFonts w:ascii="Adobe Devanagari" w:hAnsi="Adobe Devanagari" w:cs="Adobe Devanagari"/>
            <w:color w:val="198ED3"/>
            <w:rtl/>
          </w:rPr>
          <w:t xml:space="preserve"> </w:t>
        </w:r>
        <w:r w:rsidRPr="000A0EBB">
          <w:rPr>
            <w:rStyle w:val="Hyperlink"/>
            <w:rFonts w:ascii="Sakkal Majalla" w:hAnsi="Sakkal Majalla" w:cs="Sakkal Majalla" w:hint="cs"/>
            <w:color w:val="198ED3"/>
            <w:rtl/>
          </w:rPr>
          <w:t>العام</w:t>
        </w:r>
      </w:hyperlink>
      <w:r w:rsidRPr="000A0EBB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لمنهجية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الرصد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والأرشفة</w:t>
      </w:r>
    </w:p>
    <w:p w:rsidR="00492E20" w:rsidRPr="000A0EBB" w:rsidRDefault="00492E20" w:rsidP="00492E20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بشأن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هذا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التقرير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92E20" w:rsidRPr="000A0EBB" w:rsidRDefault="00492E20" w:rsidP="00492E2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والاستيقاف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قانون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/>
          <w:color w:val="747474"/>
          <w:rtl/>
        </w:rPr>
        <w:t>: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تحديدها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إطار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التقرير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بأنها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تحرك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استيقاف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)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قضائي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بقرار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ضبط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وإحضار</w:t>
      </w:r>
      <w:r w:rsidRPr="000A0EBB">
        <w:rPr>
          <w:rFonts w:ascii="Adobe Devanagari" w:hAnsi="Adobe Devanagari" w:cs="Adobe Devanagari"/>
          <w:color w:val="747474"/>
          <w:rtl/>
        </w:rPr>
        <w:t xml:space="preserve">) </w:t>
      </w:r>
      <w:r w:rsidRPr="000A0EBB">
        <w:rPr>
          <w:rFonts w:ascii="Sakkal Majalla" w:hAnsi="Sakkal Majalla" w:cs="Sakkal Majalla" w:hint="cs"/>
          <w:color w:val="747474"/>
          <w:rtl/>
        </w:rPr>
        <w:t>ضد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أشخاص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قانون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منذ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بداية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تطبيقه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25 </w:t>
      </w:r>
      <w:r w:rsidRPr="000A0EBB">
        <w:rPr>
          <w:rFonts w:ascii="Sakkal Majalla" w:hAnsi="Sakkal Majalla" w:cs="Sakkal Majalla" w:hint="cs"/>
          <w:color w:val="747474"/>
          <w:rtl/>
        </w:rPr>
        <w:t>نوفمبر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2013</w:t>
      </w:r>
      <w:r w:rsidRPr="000A0EBB">
        <w:rPr>
          <w:rFonts w:ascii="Sakkal Majalla" w:hAnsi="Sakkal Majalla" w:cs="Sakkal Majalla" w:hint="cs"/>
          <w:color w:val="747474"/>
          <w:rtl/>
        </w:rPr>
        <w:t>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محددة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لتظاهرات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استبعاد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تهمة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لاحقاً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سواء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قرار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للمحكمة،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ولكنه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اعتماد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معيار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إدراج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تحرك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مأموري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الضبط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القضائي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تطبيق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القانون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بشكل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مؤقت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بغض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النظر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الإجراءات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التالية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لذلك،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وكلمة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تظاهر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تشير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هنا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فعل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احتجاجي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ميداني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العامة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سواء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فردياً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مشتركاً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مثل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المسيرة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والمظاهرة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والوقفة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والسلسلة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البشرية،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وقد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يكون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مصحوباً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بعنف،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ننوه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التقرير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هنا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ليس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صلة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بقانون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التجمهر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رقم</w:t>
      </w:r>
      <w:r w:rsidRPr="000A0EBB">
        <w:rPr>
          <w:rFonts w:ascii="Adobe Devanagari" w:hAnsi="Adobe Devanagari" w:cs="Adobe Devanagari"/>
          <w:color w:val="747474"/>
          <w:rtl/>
        </w:rPr>
        <w:t xml:space="preserve"> 10 </w:t>
      </w:r>
      <w:r w:rsidRPr="000A0EBB">
        <w:rPr>
          <w:rFonts w:ascii="Sakkal Majalla" w:hAnsi="Sakkal Majalla" w:cs="Sakkal Majalla" w:hint="cs"/>
          <w:color w:val="747474"/>
          <w:rtl/>
        </w:rPr>
        <w:t>لسنة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1914 </w:t>
      </w:r>
      <w:r w:rsidRPr="000A0EBB">
        <w:rPr>
          <w:rFonts w:ascii="Sakkal Majalla" w:hAnsi="Sakkal Majalla" w:cs="Sakkal Majalla" w:hint="cs"/>
          <w:color w:val="747474"/>
          <w:rtl/>
        </w:rPr>
        <w:t>الذي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يجرى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تطبيقه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غالبية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قبل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صدور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قانون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شروط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ومعايير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إدراج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الحالات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ضمن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التقرير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92E20" w:rsidRPr="000A0EBB" w:rsidRDefault="00492E20" w:rsidP="00492E2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الشرط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الزماني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وهو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حدوث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التظاهرة</w:t>
      </w:r>
      <w:r w:rsidRPr="000A0EBB">
        <w:rPr>
          <w:rFonts w:ascii="Adobe Devanagari" w:hAnsi="Adobe Devanagari" w:cs="Adobe Devanagari"/>
          <w:color w:val="747474"/>
          <w:rtl/>
        </w:rPr>
        <w:t>)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النطاق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الزمني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المُحدد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تطبيق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قانون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Adobe Devanagari" w:hAnsi="Adobe Devanagari" w:cs="Adobe Devanagari"/>
          <w:color w:val="747474"/>
          <w:rtl/>
        </w:rPr>
        <w:t>(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25 </w:t>
      </w:r>
      <w:r w:rsidRPr="000A0EBB">
        <w:rPr>
          <w:rFonts w:ascii="Sakkal Majalla" w:hAnsi="Sakkal Majalla" w:cs="Sakkal Majalla" w:hint="cs"/>
          <w:color w:val="747474"/>
          <w:rtl/>
        </w:rPr>
        <w:t>نوفمبر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2013 </w:t>
      </w:r>
      <w:r w:rsidRPr="000A0EBB">
        <w:rPr>
          <w:rFonts w:ascii="Sakkal Majalla" w:hAnsi="Sakkal Majalla" w:cs="Sakkal Majalla" w:hint="cs"/>
          <w:color w:val="747474"/>
          <w:rtl/>
        </w:rPr>
        <w:t>حتى</w:t>
      </w:r>
      <w:r w:rsidRPr="000A0EBB">
        <w:rPr>
          <w:rFonts w:ascii="Adobe Devanagari" w:hAnsi="Adobe Devanagari" w:cs="Adobe Devanagari"/>
          <w:color w:val="747474"/>
          <w:rtl/>
        </w:rPr>
        <w:t xml:space="preserve"> 24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سبتمبر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2016).</w:t>
      </w:r>
    </w:p>
    <w:p w:rsidR="00492E20" w:rsidRPr="000A0EBB" w:rsidRDefault="00492E20" w:rsidP="00492E2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الشرط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المكاني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حدوث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نطاق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جمهورية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مصر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العربية،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يُشترط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وجود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فعالية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ميدانية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الأرض،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إخطار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التحريض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مداهمات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المنازل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كمين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النشر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الإليكتروني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ارتباطها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مُحددة</w:t>
      </w:r>
      <w:r w:rsidRPr="000A0EBB">
        <w:rPr>
          <w:rFonts w:ascii="Adobe Devanagari" w:hAnsi="Adobe Devanagari" w:cs="Adobe Devanagari"/>
          <w:color w:val="747474"/>
          <w:rtl/>
        </w:rPr>
        <w:t>..</w:t>
      </w:r>
    </w:p>
    <w:p w:rsidR="00492E20" w:rsidRPr="000A0EBB" w:rsidRDefault="00492E20" w:rsidP="00492E2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الشرط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الظرفي</w:t>
      </w:r>
      <w:r w:rsidRPr="000A0EBB">
        <w:rPr>
          <w:rFonts w:ascii="Adobe Devanagari" w:hAnsi="Adobe Devanagari" w:cs="Adobe Devanagari"/>
          <w:color w:val="747474"/>
          <w:rtl/>
        </w:rPr>
        <w:t>: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الشرط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الميداني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وهو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وجود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تظاهرة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ميدانية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لمطلب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سواء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سياسي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اقتصادي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اجتماعي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فئوي،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بغض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النظر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هوية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وصفة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المشاركين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عدالة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ومشروعية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المطلب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تفاصيل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وعناصر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وتطورات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الميدانية،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أخرى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كشرط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إجرائي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غير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الشرط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الميداني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وهو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محاضر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ترتبط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بتظاهرة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معينة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موضحة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النقطة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التالية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شرط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إجرائي</w:t>
      </w:r>
      <w:r w:rsidRPr="000A0EBB">
        <w:rPr>
          <w:rFonts w:ascii="Adobe Devanagari" w:hAnsi="Adobe Devanagari" w:cs="Adobe Devanagari"/>
          <w:color w:val="747474"/>
          <w:rtl/>
        </w:rPr>
        <w:t>: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الشرط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الإجرائي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الوحيد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لاعتبار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تحرك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جهات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الدولة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الرسمية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جنائياً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–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مأموري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الضبط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القضائي</w:t>
      </w:r>
      <w:r w:rsidRPr="000A0EBB">
        <w:rPr>
          <w:rFonts w:ascii="Adobe Devanagari" w:hAnsi="Adobe Devanagari" w:cs="Adobe Devanagari"/>
          <w:color w:val="747474"/>
          <w:rtl/>
        </w:rPr>
        <w:t xml:space="preserve">-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تطبيق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قانون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بغض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النظر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مسار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الإجراءات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اللاحقة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لذلك،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وهنا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اعتبار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ثلاثة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جهات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أساسية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وزارة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الداخلية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استيقاف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تظاهرة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وجود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تظاهرة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مُحددة</w:t>
      </w:r>
      <w:r w:rsidRPr="000A0EBB">
        <w:rPr>
          <w:rFonts w:ascii="Adobe Devanagari" w:hAnsi="Adobe Devanagari" w:cs="Adobe Devanagari"/>
          <w:color w:val="747474"/>
          <w:rtl/>
        </w:rPr>
        <w:t xml:space="preserve">)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العامة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تحقيق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ضبط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وإحضار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تظاهرة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وجود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تظاهرة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مُحددة</w:t>
      </w:r>
      <w:r w:rsidRPr="000A0EBB">
        <w:rPr>
          <w:rFonts w:ascii="Adobe Devanagari" w:hAnsi="Adobe Devanagari" w:cs="Adobe Devanagari"/>
          <w:color w:val="747474"/>
          <w:rtl/>
        </w:rPr>
        <w:t xml:space="preserve">)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بعد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القيد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والوصف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والفصل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موضوع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الدعوى</w:t>
      </w:r>
      <w:r w:rsidRPr="000A0EBB">
        <w:rPr>
          <w:rFonts w:ascii="Adobe Devanagari" w:hAnsi="Adobe Devanagari" w:cs="Adobe Devanagari"/>
          <w:color w:val="747474"/>
          <w:rtl/>
        </w:rPr>
        <w:t>)</w:t>
      </w:r>
      <w:r w:rsidRPr="000A0EBB">
        <w:rPr>
          <w:rFonts w:ascii="Sakkal Majalla" w:hAnsi="Sakkal Majalla" w:cs="Sakkal Majalla" w:hint="cs"/>
          <w:color w:val="747474"/>
          <w:rtl/>
        </w:rPr>
        <w:t>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وهنا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استبعاد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مرحلة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إجرائية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مراحل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التقاضي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ولكن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اعتبار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تحرك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تلك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الجهات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القانون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كخطوة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إنفاذ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أوَّلية،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إدراجها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التقرير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توضيحات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مهمة</w:t>
      </w:r>
      <w:r w:rsidRPr="000A0EBB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بشأن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منهجية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التقرير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ومعايير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إدراج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الحالات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92E20" w:rsidRPr="000A0EBB" w:rsidRDefault="00492E20" w:rsidP="00492E2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lastRenderedPageBreak/>
        <w:t>الملف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يعد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حصراً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أولياً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الغرض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الرئيسي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رسم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الأنماط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والسياق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التفصيلي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والداخلي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للحوادث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ومعطياتها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وعناصرها،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وقد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يعبر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بشكل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كامل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إجمالي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وفق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نفس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المعايير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المُحددة،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والرقم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صفر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إطار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التقرير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يعني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بالضرورة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أنه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توجد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وزمان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معين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إدراج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فقط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تتوفر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معلومات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دقيقة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لمعظم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عناصر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مثل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هوية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الشخص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–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ليس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شرطاً</w:t>
      </w:r>
      <w:r w:rsidRPr="000A0EBB">
        <w:rPr>
          <w:rFonts w:ascii="Adobe Devanagari" w:hAnsi="Adobe Devanagari" w:cs="Adobe Devanagari"/>
          <w:color w:val="747474"/>
          <w:rtl/>
        </w:rPr>
        <w:t xml:space="preserve">- </w:t>
      </w:r>
      <w:r w:rsidRPr="000A0EBB">
        <w:rPr>
          <w:rFonts w:ascii="Sakkal Majalla" w:hAnsi="Sakkal Majalla" w:cs="Sakkal Majalla" w:hint="cs"/>
          <w:color w:val="747474"/>
          <w:rtl/>
        </w:rPr>
        <w:t>والتفاصيل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القانونية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والإجرائية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الخاصة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بهما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والأبعاد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المكانية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والزمانية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والوصفية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للحدث،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يتوفر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بالتقرير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أرقام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محاضر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لعدد</w:t>
      </w:r>
      <w:r w:rsidRPr="000A0EBB">
        <w:rPr>
          <w:rFonts w:ascii="Adobe Devanagari" w:hAnsi="Adobe Devanagari" w:cs="Adobe Devanagari"/>
          <w:color w:val="747474"/>
          <w:rtl/>
        </w:rPr>
        <w:t xml:space="preserve"> 17,650 </w:t>
      </w:r>
      <w:r w:rsidRPr="000A0EBB">
        <w:rPr>
          <w:rFonts w:ascii="Sakkal Majalla" w:hAnsi="Sakkal Majalla" w:cs="Sakkal Majalla" w:hint="cs"/>
          <w:color w:val="747474"/>
          <w:rtl/>
        </w:rPr>
        <w:t>متهم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وهويات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20,513 </w:t>
      </w:r>
      <w:r w:rsidRPr="000A0EBB">
        <w:rPr>
          <w:rFonts w:ascii="Sakkal Majalla" w:hAnsi="Sakkal Majalla" w:cs="Sakkal Majalla" w:hint="cs"/>
          <w:color w:val="747474"/>
          <w:rtl/>
        </w:rPr>
        <w:t>شخص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وأعمار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7,898 </w:t>
      </w:r>
      <w:r w:rsidRPr="000A0EBB">
        <w:rPr>
          <w:rFonts w:ascii="Sakkal Majalla" w:hAnsi="Sakkal Majalla" w:cs="Sakkal Majalla" w:hint="cs"/>
          <w:color w:val="747474"/>
          <w:rtl/>
        </w:rPr>
        <w:t>شخص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ومحل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إقامة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17,469 </w:t>
      </w:r>
      <w:r w:rsidRPr="000A0EBB">
        <w:rPr>
          <w:rFonts w:ascii="Sakkal Majalla" w:hAnsi="Sakkal Majalla" w:cs="Sakkal Majalla" w:hint="cs"/>
          <w:color w:val="747474"/>
          <w:rtl/>
        </w:rPr>
        <w:t>شخص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والوظيفة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المؤهل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لعدد</w:t>
      </w:r>
      <w:r w:rsidRPr="000A0EBB">
        <w:rPr>
          <w:rFonts w:ascii="Adobe Devanagari" w:hAnsi="Adobe Devanagari" w:cs="Adobe Devanagari"/>
          <w:color w:val="747474"/>
          <w:rtl/>
        </w:rPr>
        <w:t xml:space="preserve"> 12,131 </w:t>
      </w:r>
      <w:r w:rsidRPr="000A0EBB">
        <w:rPr>
          <w:rFonts w:ascii="Sakkal Majalla" w:hAnsi="Sakkal Majalla" w:cs="Sakkal Majalla" w:hint="cs"/>
          <w:color w:val="747474"/>
          <w:rtl/>
        </w:rPr>
        <w:t>شخص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ليسوا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بالضرورة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نفس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الأشخاص</w:t>
      </w:r>
      <w:r w:rsidRPr="000A0EBB">
        <w:rPr>
          <w:rFonts w:ascii="Adobe Devanagari" w:hAnsi="Adobe Devanagari" w:cs="Adobe Devanagari"/>
          <w:color w:val="747474"/>
          <w:rtl/>
        </w:rPr>
        <w:t>)</w:t>
      </w:r>
    </w:p>
    <w:p w:rsidR="00492E20" w:rsidRPr="000A0EBB" w:rsidRDefault="00492E20" w:rsidP="00492E2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الأرقام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الوادرة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التقرير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تمثل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إجمالي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عدد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المحبوسين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فترة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زمنية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معينة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نفس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الوقائع،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وإنما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تمثل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فقط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التحركات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الأمنية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القضائية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ضد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أشخاص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كحدث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لحظي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وليس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مستمراً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إدراج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تنطبق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الشروط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والمعايير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السابقة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بغض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النظر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المُوَجَّهة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–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تطورات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الأحداث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الميدانية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مثل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الاشتباك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التخريب</w:t>
      </w:r>
      <w:r w:rsidRPr="000A0EBB">
        <w:rPr>
          <w:rFonts w:ascii="Adobe Devanagari" w:hAnsi="Adobe Devanagari" w:cs="Adobe Devanagari"/>
          <w:color w:val="747474"/>
          <w:rtl/>
        </w:rPr>
        <w:t xml:space="preserve">- </w:t>
      </w:r>
      <w:r w:rsidRPr="000A0EBB">
        <w:rPr>
          <w:rFonts w:ascii="Sakkal Majalla" w:hAnsi="Sakkal Majalla" w:cs="Sakkal Majalla" w:hint="cs"/>
          <w:color w:val="747474"/>
          <w:rtl/>
        </w:rPr>
        <w:t>المصاحبة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لتهم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بدونها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ميدانية،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والتي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لتهم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عديدة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مثل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القتل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والشروع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والانضمام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لجماعة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أُسست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أحكام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القانون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والتجمهر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واستعراض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القوة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والتلويح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بالعنف</w:t>
      </w:r>
      <w:r w:rsidRPr="000A0EBB">
        <w:rPr>
          <w:rFonts w:ascii="Adobe Devanagari" w:hAnsi="Adobe Devanagari" w:cs="Adobe Devanagari"/>
          <w:color w:val="747474"/>
          <w:rtl/>
        </w:rPr>
        <w:t xml:space="preserve">  </w:t>
      </w:r>
      <w:r w:rsidRPr="000A0EBB">
        <w:rPr>
          <w:rFonts w:ascii="Sakkal Majalla" w:hAnsi="Sakkal Majalla" w:cs="Sakkal Majalla" w:hint="cs"/>
          <w:color w:val="747474"/>
          <w:rtl/>
        </w:rPr>
        <w:t>وقطع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الطريق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وتخريب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عمداً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أملاكاً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عامة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وإضرام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النيران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بممتلكات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عامة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وخاصة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وسرقة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وخلافه</w:t>
      </w:r>
      <w:r w:rsidRPr="000A0EBB">
        <w:rPr>
          <w:rFonts w:ascii="Adobe Devanagari" w:hAnsi="Adobe Devanagari" w:cs="Adobe Devanagari"/>
          <w:color w:val="747474"/>
          <w:rtl/>
        </w:rPr>
        <w:t>).</w:t>
      </w:r>
    </w:p>
    <w:p w:rsidR="00492E20" w:rsidRPr="000A0EBB" w:rsidRDefault="00492E20" w:rsidP="00492E2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العامل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الأساسي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التعداد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حدوث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تحرك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قضائي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واحد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وزمان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شخص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واحد،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تغير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العناصر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السابقة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تُحتسب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جديدة،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وبالتالي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شخص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واحد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عدة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محاضر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احتساب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حدة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باعتباره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إجراءاته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المنفصلة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التقرير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يشمل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إجمالي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عدد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الاحتجاجات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الميدانية،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ولكنه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يمثل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فقط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التحركات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الأمنية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تلك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ومع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مراعاة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أيضاً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أنه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تحركات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ارتباطها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مُحددة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الميدانية،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تسجيل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عليه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استيقافهم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بغض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النظر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توجيه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تهمة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لاحقاً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التحرك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الأمني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نفسه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تطبيق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القانون،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غير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مرتبطة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المشاركين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عدد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المقبوض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عليهم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الموقوفين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المداهمات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الأمنية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للمنازل،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تسجيلها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التقرير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إذا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توجيه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تهمة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إخطار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التحريض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عليه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كمين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مثل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حيازة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إحراز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توزيع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مطبوعات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رسم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جرافيتي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وغيرها،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تسجيلها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التقرير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إذا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توجيه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تهمة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إخطار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التحريض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عليه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وقائع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احتجاج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الأهالي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العمال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ميدانياً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بمختلف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أشكالها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–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مثل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قطع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طريق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مقاومة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السلطات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استعمال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القوة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والعنف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موظفين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عموميين</w:t>
      </w:r>
      <w:r w:rsidRPr="000A0EBB">
        <w:rPr>
          <w:rFonts w:ascii="Adobe Devanagari" w:hAnsi="Adobe Devanagari" w:cs="Adobe Devanagari"/>
          <w:color w:val="747474"/>
          <w:rtl/>
        </w:rPr>
        <w:t xml:space="preserve">-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تسجيلها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التقرير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باعتبار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وجود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فعل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احتجاجي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ميداني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لمطلب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بغض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النظر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المُوَجهة،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الإضراب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العمل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وتعطيل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العمل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تسجيلها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التقرير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إذا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توجيه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تهمة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التحريض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عليه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ارتباطها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بفعل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احتجاجي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ميداني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تجمهر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الجمهور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المجموعات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الكروية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حضور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المباريات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الملاعب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المختلفة،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إدراج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أية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تحركات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قضائية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ضدهم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التقرير،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توجيه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اتهامات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مباشرة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إخطار،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إذا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فعل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احتجاجي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ميداني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المجموعات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المتواجدة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بمحيط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المنشأة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الكروية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تسجيله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بغض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النظر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المُوَجهة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أحداث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العنف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الطائفي،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إدراج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تحركات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قضائية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أشخاص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بتلك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الوقائع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التقرير،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توجيه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اتهامات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مباشرة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إخطار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وقائع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الميدانية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يحدث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مصورين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مراسلين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صحفيين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ضبط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المتظاهرين،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صرفهم،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تسجيلها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تظاهرة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استبعاد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تهمة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التقرير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يشمل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الظهور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ادعاء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الإخفاء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القسري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دامت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غير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مرتبطة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مُحددة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اعتبار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تاريخ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تاريخ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تاريخ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حدوث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وليس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تاريخ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الشخص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نفسه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الذي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تسجيله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خانة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منفصلة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lastRenderedPageBreak/>
        <w:t>أرقام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الغرامات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المفروضة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تمثل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إجمالي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الغرامات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المدفوعة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فعلياً،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وإنما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الغرامات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المفروضة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قضائي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يكون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قابل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للطعن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الاستئناف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دفع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الغرامة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تمثل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أرقام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كفالات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إخلاء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سبيل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نهائي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إجمالي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الكفالات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دفعها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فعلياً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إخلاء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سبيل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المتهم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ذمة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القضية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المصادر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التي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الاستعانة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بها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92E20" w:rsidRPr="000A0EBB" w:rsidRDefault="00492E20" w:rsidP="00492E2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مصادر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المعلومات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الاستعانة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البناء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المعلوماتي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مصادر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ثانوية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معلومات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التحقق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مصادرها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الأولية</w:t>
      </w:r>
      <w:r w:rsidRPr="000A0EBB">
        <w:rPr>
          <w:rFonts w:ascii="Adobe Devanagari" w:hAnsi="Adobe Devanagari" w:cs="Adobe Devanagari"/>
          <w:color w:val="747474"/>
          <w:rtl/>
        </w:rPr>
        <w:t xml:space="preserve">) </w:t>
      </w:r>
      <w:r w:rsidRPr="000A0EBB">
        <w:rPr>
          <w:rFonts w:ascii="Sakkal Majalla" w:hAnsi="Sakkal Majalla" w:cs="Sakkal Majalla" w:hint="cs"/>
          <w:color w:val="747474"/>
          <w:rtl/>
        </w:rPr>
        <w:t>باعتبار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المعلومات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المنقولة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الجهات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الرسمية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يومياً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مثل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النشرات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الدورية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كمصادر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ثانوية،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بينما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نسبة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توفر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أوراق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رسمية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نفسها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تُعادل</w:t>
      </w:r>
      <w:r w:rsidRPr="000A0EBB">
        <w:rPr>
          <w:rFonts w:ascii="Adobe Devanagari" w:hAnsi="Adobe Devanagari" w:cs="Adobe Devanagari"/>
          <w:color w:val="747474"/>
          <w:rtl/>
        </w:rPr>
        <w:t xml:space="preserve"> 6.4%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إجمالي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التقرير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لأكثر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ألفي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حالة،كما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توضيح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ذلك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بشكل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مفصل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الأرشيف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المعلوماتي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u w:val="single"/>
          <w:rtl/>
        </w:rPr>
        <w:t>هناك</w:t>
      </w:r>
      <w:r w:rsidRPr="000A0EBB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u w:val="single"/>
          <w:rtl/>
        </w:rPr>
        <w:t>مساران</w:t>
      </w:r>
      <w:r w:rsidRPr="000A0EBB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u w:val="single"/>
          <w:rtl/>
        </w:rPr>
        <w:t>للاستعانة</w:t>
      </w:r>
      <w:r w:rsidRPr="000A0EBB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u w:val="single"/>
          <w:rtl/>
        </w:rPr>
        <w:t>بالمصادر</w:t>
      </w:r>
      <w:r w:rsidRPr="000A0EBB">
        <w:rPr>
          <w:rFonts w:ascii="Adobe Devanagari" w:hAnsi="Adobe Devanagari" w:cs="Adobe Devanagari"/>
          <w:color w:val="747474"/>
          <w:u w:val="single"/>
          <w:rtl/>
        </w:rPr>
        <w:t>:</w:t>
      </w:r>
    </w:p>
    <w:p w:rsidR="00492E20" w:rsidRPr="000A0EBB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 xml:space="preserve">1- </w:t>
      </w:r>
      <w:r w:rsidRPr="000A0EBB">
        <w:rPr>
          <w:rFonts w:ascii="Sakkal Majalla" w:hAnsi="Sakkal Majalla" w:cs="Sakkal Majalla" w:hint="cs"/>
          <w:color w:val="747474"/>
          <w:rtl/>
        </w:rPr>
        <w:t>المسار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الأول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المصادر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الرئيسية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لاعتماد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نفسها</w:t>
      </w:r>
      <w:r w:rsidRPr="000A0EBB">
        <w:rPr>
          <w:rFonts w:ascii="Adobe Devanagari" w:hAnsi="Adobe Devanagari" w:cs="Adobe Devanagari"/>
          <w:color w:val="747474"/>
          <w:rtl/>
        </w:rPr>
        <w:t>:</w:t>
      </w:r>
    </w:p>
    <w:p w:rsidR="00492E20" w:rsidRPr="000A0EBB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وهي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المصادر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الاستعانة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لإدراج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حدوث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بالفعل،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والتي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جاءت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غالبيتها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جهات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رسمية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وسائل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إعلامية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منقولة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جهات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قضائية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توفر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أوراق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رسمية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كمصادر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رئيسية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لاعتماد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يمثلان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وحدها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أقل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بقيل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ثلاث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أرباع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الحالات،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الجهات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الحقوقية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Sakkal Majalla" w:hAnsi="Sakkal Majalla" w:cs="Sakkal Majalla" w:hint="cs"/>
          <w:color w:val="747474"/>
          <w:rtl/>
        </w:rPr>
        <w:t>وسائل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إعلام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الاستعانة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بهما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بشكل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محدود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وحسب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معايير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مُحددة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 xml:space="preserve">2- </w:t>
      </w:r>
      <w:r w:rsidRPr="000A0EBB">
        <w:rPr>
          <w:rFonts w:ascii="Sakkal Majalla" w:hAnsi="Sakkal Majalla" w:cs="Sakkal Majalla" w:hint="cs"/>
          <w:color w:val="747474"/>
          <w:rtl/>
        </w:rPr>
        <w:t>المسار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الثاني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المصادر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التكميلية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أجل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البناء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المعلوماتي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لتفاصيل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الواقعة</w:t>
      </w:r>
      <w:r w:rsidRPr="000A0EBB">
        <w:rPr>
          <w:rFonts w:ascii="Adobe Devanagari" w:hAnsi="Adobe Devanagari" w:cs="Adobe Devanagari"/>
          <w:color w:val="747474"/>
          <w:rtl/>
        </w:rPr>
        <w:t>:</w:t>
      </w:r>
    </w:p>
    <w:p w:rsidR="00492E20" w:rsidRPr="000A0EBB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وهي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المصادر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الاستعانة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لإكمال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البناء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المعلوماتي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اعتمادها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المسار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الأول،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استخدام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جهات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رسمية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Sakkal Majalla" w:hAnsi="Sakkal Majalla" w:cs="Sakkal Majalla" w:hint="cs"/>
          <w:color w:val="747474"/>
          <w:rtl/>
        </w:rPr>
        <w:t>الجهات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الحقوقية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وشهادات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منشورة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لشهود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عيان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وأشخاص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وجهات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ومبادرات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وحملات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سياسية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وإعلامية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البيانات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الوصفية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الفوقية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/>
          <w:color w:val="747474"/>
        </w:rPr>
        <w:t>Metadata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لكل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واقعة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أدق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التوصل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إليه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جميع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المعلومات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المُتاحة،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ولكنها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ليست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بالضرورة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كاملة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الدقة،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الاعتماد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غالباً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رواية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نقلاً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الجهات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الرسمية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الجهات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الحقوقية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الشهود،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فرضيات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واستنتاجات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محدودة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نطاقات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معينة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حسب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معايير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منهجية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وتحليل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دقيق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للبيانات،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يمكن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الاستفاضة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طلب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ذلك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“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نوع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المصدر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الرئيسي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لاعتماد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الواقعة</w:t>
      </w:r>
      <w:r w:rsidRPr="000A0EBB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”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،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92E20" w:rsidRPr="000A0EBB" w:rsidRDefault="00492E20" w:rsidP="00492E2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A0EBB">
        <w:rPr>
          <w:rFonts w:ascii="Adobe Devanagari" w:hAnsi="Adobe Devanagari" w:cs="Adobe Devanagari"/>
          <w:color w:val="747474"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توفر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أوراق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الاعتماد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إدراجها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وجود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أوراق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رسمية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مثل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التحريات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تحقيقات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حيثيات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الحكم،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تمثل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عدد</w:t>
      </w:r>
      <w:r w:rsidRPr="000A0EBB">
        <w:rPr>
          <w:rFonts w:ascii="Adobe Devanagari" w:hAnsi="Adobe Devanagari" w:cs="Adobe Devanagari"/>
          <w:color w:val="747474"/>
          <w:rtl/>
        </w:rPr>
        <w:t xml:space="preserve"> 2,376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بنسبة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6.4%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إجمالي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المُدرجة</w:t>
      </w:r>
      <w:r w:rsidRPr="000A0EBB">
        <w:rPr>
          <w:rFonts w:ascii="Adobe Devanagari" w:hAnsi="Adobe Devanagari" w:cs="Adobe Devanagari"/>
          <w:color w:val="747474"/>
        </w:rPr>
        <w:t>).</w:t>
      </w:r>
    </w:p>
    <w:p w:rsidR="00492E20" w:rsidRPr="000A0EBB" w:rsidRDefault="00492E20" w:rsidP="00492E2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0A0EBB">
        <w:rPr>
          <w:rFonts w:ascii="Adobe Devanagari" w:hAnsi="Adobe Devanagari" w:cs="Adobe Devanagari"/>
          <w:color w:val="747474"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جهات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رسمية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مصدر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رسمي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حدوث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بالفعل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بغض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النظر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دقة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التفاصيل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وروايات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وقد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تكون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جهات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قضائية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جهة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حكومية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أخرى،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وقد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الاعتماد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23.437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بنسبة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أكبر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63</w:t>
      </w:r>
      <w:r w:rsidRPr="000A0EBB">
        <w:rPr>
          <w:rFonts w:ascii="Adobe Devanagari" w:hAnsi="Adobe Devanagari" w:cs="Adobe Devanagari"/>
          <w:color w:val="747474"/>
        </w:rPr>
        <w:t>%).</w:t>
      </w:r>
    </w:p>
    <w:p w:rsidR="00492E20" w:rsidRPr="000A0EBB" w:rsidRDefault="00492E20" w:rsidP="00492E2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0A0EBB">
        <w:rPr>
          <w:rFonts w:ascii="Adobe Devanagari" w:hAnsi="Adobe Devanagari" w:cs="Adobe Devanagari"/>
          <w:color w:val="747474"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جهات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حقوقية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يوجد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مصدر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proofErr w:type="gramStart"/>
      <w:r w:rsidRPr="000A0EBB">
        <w:rPr>
          <w:rFonts w:ascii="Sakkal Majalla" w:hAnsi="Sakkal Majalla" w:cs="Sakkal Majalla" w:hint="cs"/>
          <w:color w:val="747474"/>
          <w:rtl/>
        </w:rPr>
        <w:t>كـ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Sakkal Majalla" w:hAnsi="Sakkal Majalla" w:cs="Sakkal Majalla" w:hint="cs"/>
          <w:color w:val="747474"/>
          <w:rtl/>
        </w:rPr>
        <w:t>جهات</w:t>
      </w:r>
      <w:proofErr w:type="gramEnd"/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رسمية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وسيلة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مباشرة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للمصدر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الأوَّلي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Sakkal Majalla" w:hAnsi="Sakkal Majalla" w:cs="Sakkal Majalla" w:hint="cs"/>
          <w:color w:val="747474"/>
          <w:rtl/>
        </w:rPr>
        <w:t>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الاعتماد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تأكيد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حدوثها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وفقاً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لجهات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حقوقية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فقط،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الاستناد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7.398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بنسبة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مقاربة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لـ</w:t>
      </w:r>
      <w:r w:rsidRPr="000A0EBB">
        <w:rPr>
          <w:rFonts w:ascii="Adobe Devanagari" w:hAnsi="Adobe Devanagari" w:cs="Adobe Devanagari"/>
          <w:color w:val="747474"/>
          <w:rtl/>
        </w:rPr>
        <w:t>20</w:t>
      </w:r>
      <w:r w:rsidRPr="000A0EBB">
        <w:rPr>
          <w:rFonts w:ascii="Adobe Devanagari" w:hAnsi="Adobe Devanagari" w:cs="Adobe Devanagari"/>
          <w:color w:val="747474"/>
        </w:rPr>
        <w:t>%.</w:t>
      </w:r>
    </w:p>
    <w:p w:rsidR="00492E20" w:rsidRPr="000A0EBB" w:rsidRDefault="00492E20" w:rsidP="00492E2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0A0EBB">
        <w:rPr>
          <w:rFonts w:ascii="Adobe Devanagari" w:hAnsi="Adobe Devanagari" w:cs="Adobe Devanagari"/>
          <w:color w:val="747474"/>
        </w:rPr>
        <w:lastRenderedPageBreak/>
        <w:t>“</w:t>
      </w:r>
      <w:r w:rsidRPr="000A0EBB">
        <w:rPr>
          <w:rFonts w:ascii="Sakkal Majalla" w:hAnsi="Sakkal Majalla" w:cs="Sakkal Majalla" w:hint="cs"/>
          <w:color w:val="747474"/>
          <w:rtl/>
        </w:rPr>
        <w:t>وسائل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إعلام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يتوفر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مصادر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أخرى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سبق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سوى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جهات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إعلامية،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وقد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توخي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الدقة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الاستناد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بمراجعة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معايير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وقواعد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للتوثيق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والتدقيق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المعلوماتي،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موجودة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بمتن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التقرير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3.848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بنسبة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تقترب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10.4</w:t>
      </w:r>
      <w:r w:rsidRPr="000A0EBB">
        <w:rPr>
          <w:rFonts w:ascii="Adobe Devanagari" w:hAnsi="Adobe Devanagari" w:cs="Adobe Devanagari"/>
          <w:color w:val="747474"/>
        </w:rPr>
        <w:t>%).</w:t>
      </w:r>
    </w:p>
    <w:p w:rsidR="00492E20" w:rsidRPr="000A0EBB" w:rsidRDefault="00492E20" w:rsidP="00492E20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</w:rPr>
      </w:pP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مراجعة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نظام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الفهرسة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والفرضيات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والاصطلاحات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92E20" w:rsidRPr="000A0EBB" w:rsidRDefault="00492E20" w:rsidP="00492E2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تمت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فهرسة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وترتيب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البيانات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بالكامل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حسب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النظام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الأرشيفي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التالي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تاريخ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محافظة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بترتيب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ثابت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للمحافظات،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دائرة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شرطة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دائرة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وليست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دائرة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مميز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مفهرس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مُكون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تلك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التراتبية،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نوع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التحرك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الأمني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وضع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الضبط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والإحضار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أولاً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قبل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الموقوفين</w:t>
      </w:r>
      <w:r w:rsidRPr="000A0EBB">
        <w:rPr>
          <w:rFonts w:ascii="Adobe Devanagari" w:hAnsi="Adobe Devanagari" w:cs="Adobe Devanagari"/>
          <w:color w:val="747474"/>
          <w:rtl/>
        </w:rPr>
        <w:t>).</w:t>
      </w:r>
    </w:p>
    <w:p w:rsidR="00492E20" w:rsidRPr="000A0EBB" w:rsidRDefault="00492E20" w:rsidP="00492E2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خانة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مميز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للواقعة،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مراعاة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يكون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مُفَهَّرساً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حسب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النظام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الأرشيفي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وقد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إضافة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إعلامي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مميز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حسب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الأوراق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الرسمية،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كلمة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البداية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أحداث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مداهمات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كمين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أدمن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صفحة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حسب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نوع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ارتباط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مجموعة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الوقائع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بحدث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بذكرى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حدث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استخدام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كلمة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البداية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الحدث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الذكرى،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دائرة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شرطة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–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توفره،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–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إعلامي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مميز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رقم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رسمي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مميز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للقضية،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تاريخ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يوم</w:t>
      </w:r>
      <w:r w:rsidRPr="000A0EBB">
        <w:rPr>
          <w:rFonts w:ascii="Adobe Devanagari" w:hAnsi="Adobe Devanagari" w:cs="Adobe Devanagari"/>
          <w:color w:val="747474"/>
          <w:rtl/>
        </w:rPr>
        <w:t>-</w:t>
      </w:r>
      <w:r w:rsidRPr="000A0EBB">
        <w:rPr>
          <w:rFonts w:ascii="Sakkal Majalla" w:hAnsi="Sakkal Majalla" w:cs="Sakkal Majalla" w:hint="cs"/>
          <w:color w:val="747474"/>
          <w:rtl/>
        </w:rPr>
        <w:t>شهر</w:t>
      </w:r>
      <w:r w:rsidRPr="000A0EBB">
        <w:rPr>
          <w:rFonts w:ascii="Adobe Devanagari" w:hAnsi="Adobe Devanagari" w:cs="Adobe Devanagari"/>
          <w:color w:val="747474"/>
          <w:rtl/>
        </w:rPr>
        <w:t>-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). </w:t>
      </w:r>
      <w:r w:rsidRPr="000A0EBB">
        <w:rPr>
          <w:rFonts w:ascii="Sakkal Majalla" w:hAnsi="Sakkal Majalla" w:cs="Sakkal Majalla" w:hint="cs"/>
          <w:color w:val="747474"/>
          <w:rtl/>
        </w:rPr>
        <w:t>مثال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ذلك؛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أحداث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قصر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–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ميدان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–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وقفة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كذا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–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قضية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رقم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كذا</w:t>
      </w:r>
      <w:r w:rsidRPr="000A0EBB">
        <w:rPr>
          <w:rFonts w:ascii="Adobe Devanagari" w:hAnsi="Adobe Devanagari" w:cs="Adobe Devanagari"/>
          <w:color w:val="747474"/>
          <w:rtl/>
        </w:rPr>
        <w:t xml:space="preserve"> 22-6-2016)</w:t>
      </w:r>
      <w:r w:rsidRPr="000A0EBB">
        <w:rPr>
          <w:rFonts w:ascii="Sakkal Majalla" w:hAnsi="Sakkal Majalla" w:cs="Sakkal Majalla" w:hint="cs"/>
          <w:color w:val="747474"/>
          <w:rtl/>
        </w:rPr>
        <w:t>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حدث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ذكرى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معينة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مثلاً؛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الذكرى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الثالثة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لثورة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يناير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–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قصر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–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ميدان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–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وقفة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كذا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–</w:t>
      </w:r>
      <w:r w:rsidRPr="000A0EBB">
        <w:rPr>
          <w:rFonts w:ascii="Adobe Devanagari" w:hAnsi="Adobe Devanagari" w:cs="Adobe Devanagari"/>
          <w:color w:val="747474"/>
          <w:rtl/>
        </w:rPr>
        <w:t xml:space="preserve"> 25-1-2014).</w:t>
      </w:r>
    </w:p>
    <w:p w:rsidR="00492E20" w:rsidRPr="000A0EBB" w:rsidRDefault="00492E20" w:rsidP="00492E2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خانة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رقم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كتابة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جميع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الأرقام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الرسمية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حسب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تراتبيتها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لدى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الجهات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الرسمية،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بداية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نقطة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الشرطة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الشرطة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الجزئية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الكلية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دوائر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المحاكم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مستأنف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جنايات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النقض،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وتمت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فهرستها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جميعاً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كلمة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رقم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+ </w:t>
      </w:r>
      <w:r w:rsidRPr="000A0EBB">
        <w:rPr>
          <w:rFonts w:ascii="Sakkal Majalla" w:hAnsi="Sakkal Majalla" w:cs="Sakkal Majalla" w:hint="cs"/>
          <w:color w:val="747474"/>
          <w:rtl/>
        </w:rPr>
        <w:t>رقم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الورق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الرسمي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مكتوباً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بالأرقام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وليست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حروفاً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+ </w:t>
      </w:r>
      <w:r w:rsidRPr="000A0EBB">
        <w:rPr>
          <w:rFonts w:ascii="Sakkal Majalla" w:hAnsi="Sakkal Majalla" w:cs="Sakkal Majalla" w:hint="cs"/>
          <w:color w:val="747474"/>
          <w:rtl/>
        </w:rPr>
        <w:t>كلمة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لسنة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+ </w:t>
      </w:r>
      <w:r w:rsidRPr="000A0EBB">
        <w:rPr>
          <w:rFonts w:ascii="Sakkal Majalla" w:hAnsi="Sakkal Majalla" w:cs="Sakkal Majalla" w:hint="cs"/>
          <w:color w:val="747474"/>
          <w:rtl/>
        </w:rPr>
        <w:t>السنة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الميلادية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وأحياناً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النقض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مكتوبة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بالأرقام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وليست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حروفاً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Adobe Devanagari" w:hAnsi="Adobe Devanagari" w:cs="Adobe Devanagari"/>
          <w:color w:val="747474"/>
          <w:rtl/>
        </w:rPr>
        <w:t xml:space="preserve">+ </w:t>
      </w:r>
      <w:r w:rsidRPr="000A0EBB">
        <w:rPr>
          <w:rFonts w:ascii="Sakkal Majalla" w:hAnsi="Sakkal Majalla" w:cs="Sakkal Majalla" w:hint="cs"/>
          <w:color w:val="747474"/>
          <w:rtl/>
        </w:rPr>
        <w:t>كلمات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إداري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جنايات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عرائض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حصر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تحقيق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+ </w:t>
      </w:r>
      <w:r w:rsidRPr="000A0EBB">
        <w:rPr>
          <w:rFonts w:ascii="Sakkal Majalla" w:hAnsi="Sakkal Majalla" w:cs="Sakkal Majalla" w:hint="cs"/>
          <w:color w:val="747474"/>
          <w:rtl/>
        </w:rPr>
        <w:t>دائرة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الجهة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الرسمية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التابع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الرقم</w:t>
      </w:r>
      <w:r w:rsidRPr="000A0EBB">
        <w:rPr>
          <w:rFonts w:ascii="Adobe Devanagari" w:hAnsi="Adobe Devanagari" w:cs="Adobe Devanagari"/>
          <w:color w:val="747474"/>
          <w:rtl/>
        </w:rPr>
        <w:t xml:space="preserve"> + </w:t>
      </w:r>
      <w:r w:rsidRPr="000A0EBB">
        <w:rPr>
          <w:rFonts w:ascii="Sakkal Majalla" w:hAnsi="Sakkal Majalla" w:cs="Sakkal Majalla" w:hint="cs"/>
          <w:color w:val="747474"/>
          <w:rtl/>
        </w:rPr>
        <w:t>كلمة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والمقيدة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برقم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نفس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المتسلسلة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توفر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رقم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رسمي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أخر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لنفس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). </w:t>
      </w:r>
      <w:r w:rsidRPr="000A0EBB">
        <w:rPr>
          <w:rFonts w:ascii="Sakkal Majalla" w:hAnsi="Sakkal Majalla" w:cs="Sakkal Majalla" w:hint="cs"/>
          <w:color w:val="747474"/>
          <w:rtl/>
        </w:rPr>
        <w:t>مثال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ذلك؛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رقم</w:t>
      </w:r>
      <w:r w:rsidRPr="000A0EBB">
        <w:rPr>
          <w:rFonts w:ascii="Adobe Devanagari" w:hAnsi="Adobe Devanagari" w:cs="Adobe Devanagari"/>
          <w:color w:val="747474"/>
          <w:rtl/>
        </w:rPr>
        <w:t xml:space="preserve"> 302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لسنة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2015 </w:t>
      </w:r>
      <w:r w:rsidRPr="000A0EBB">
        <w:rPr>
          <w:rFonts w:ascii="Sakkal Majalla" w:hAnsi="Sakkal Majalla" w:cs="Sakkal Majalla" w:hint="cs"/>
          <w:color w:val="747474"/>
          <w:rtl/>
        </w:rPr>
        <w:t>إداري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قصر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والمقيدة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برقم</w:t>
      </w:r>
      <w:r w:rsidRPr="000A0EBB">
        <w:rPr>
          <w:rFonts w:ascii="Adobe Devanagari" w:hAnsi="Adobe Devanagari" w:cs="Adobe Devanagari"/>
          <w:color w:val="747474"/>
          <w:rtl/>
        </w:rPr>
        <w:t xml:space="preserve"> 14322 </w:t>
      </w:r>
      <w:r w:rsidRPr="000A0EBB">
        <w:rPr>
          <w:rFonts w:ascii="Sakkal Majalla" w:hAnsi="Sakkal Majalla" w:cs="Sakkal Majalla" w:hint="cs"/>
          <w:color w:val="747474"/>
          <w:rtl/>
        </w:rPr>
        <w:t>لسنة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2015 </w:t>
      </w:r>
      <w:r w:rsidRPr="000A0EBB">
        <w:rPr>
          <w:rFonts w:ascii="Sakkal Majalla" w:hAnsi="Sakkal Majalla" w:cs="Sakkal Majalla" w:hint="cs"/>
          <w:color w:val="747474"/>
          <w:rtl/>
        </w:rPr>
        <w:t>جنايات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قصر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ورقم</w:t>
      </w:r>
      <w:r w:rsidRPr="000A0EBB">
        <w:rPr>
          <w:rFonts w:ascii="Adobe Devanagari" w:hAnsi="Adobe Devanagari" w:cs="Adobe Devanagari"/>
          <w:color w:val="747474"/>
          <w:rtl/>
        </w:rPr>
        <w:t xml:space="preserve"> 543 </w:t>
      </w:r>
      <w:r w:rsidRPr="000A0EBB">
        <w:rPr>
          <w:rFonts w:ascii="Sakkal Majalla" w:hAnsi="Sakkal Majalla" w:cs="Sakkal Majalla" w:hint="cs"/>
          <w:color w:val="747474"/>
          <w:rtl/>
        </w:rPr>
        <w:t>لسنة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2015 </w:t>
      </w:r>
      <w:r w:rsidRPr="000A0EBB">
        <w:rPr>
          <w:rFonts w:ascii="Sakkal Majalla" w:hAnsi="Sakkal Majalla" w:cs="Sakkal Majalla" w:hint="cs"/>
          <w:color w:val="747474"/>
          <w:rtl/>
        </w:rPr>
        <w:t>كلي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وسط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القاهرة</w:t>
      </w:r>
      <w:r w:rsidRPr="000A0EBB">
        <w:rPr>
          <w:rFonts w:ascii="Adobe Devanagari" w:hAnsi="Adobe Devanagari" w:cs="Adobe Devanagari"/>
          <w:color w:val="747474"/>
          <w:rtl/>
        </w:rPr>
        <w:t>).</w:t>
      </w:r>
    </w:p>
    <w:p w:rsidR="00492E20" w:rsidRPr="000A0EBB" w:rsidRDefault="00492E20" w:rsidP="00492E2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خانة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الشخص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الشهرة،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تمت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مراعاة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تكون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أسماء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جميع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الأشخاص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ملف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الإكسل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بنمط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مُحدد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يُسَهِّل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عملية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البحث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الضغط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/>
          <w:color w:val="747474"/>
        </w:rPr>
        <w:t>CTRL+F (</w:t>
      </w:r>
      <w:r w:rsidRPr="000A0EBB">
        <w:rPr>
          <w:rFonts w:ascii="Sakkal Majalla" w:hAnsi="Sakkal Majalla" w:cs="Sakkal Majalla" w:hint="cs"/>
          <w:color w:val="747474"/>
          <w:rtl/>
        </w:rPr>
        <w:t>الألف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أإآ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تُكتب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ا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Sakkal Majalla" w:hAnsi="Sakkal Majalla" w:cs="Sakkal Majalla" w:hint="cs"/>
          <w:color w:val="747474"/>
          <w:rtl/>
        </w:rPr>
        <w:t>بدون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همزات،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المربوطة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تُكتب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ه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Sakkal Majalla" w:hAnsi="Sakkal Majalla" w:cs="Sakkal Majalla" w:hint="cs"/>
          <w:color w:val="747474"/>
          <w:rtl/>
        </w:rPr>
        <w:t>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الألف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المقصورة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ى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تُكتب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ي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Sakkal Majalla" w:hAnsi="Sakkal Majalla" w:cs="Sakkal Majalla" w:hint="cs"/>
          <w:color w:val="747474"/>
          <w:rtl/>
        </w:rPr>
        <w:t>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كلمات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عبدالله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عبدالرحمن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..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تُكتب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عبد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الله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عبد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الرحمن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..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).</w:t>
      </w:r>
    </w:p>
    <w:p w:rsidR="00492E20" w:rsidRPr="000A0EBB" w:rsidRDefault="00492E20" w:rsidP="00492E2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افتراضات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محدودة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الإطارات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متن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التقرير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تفاصيل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تحليلية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ودقيقة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جداً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مرتبطة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بسياقات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ونهج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يجري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تمت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مراجعة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التقرير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بالكامل،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أجل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تقليل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نسبة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الازدواج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الحسابي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بتجنب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التكرار،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وذلك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طريق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عقد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مقارنات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تحليلية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وواقعية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بالنسبة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للبيانات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الشخصية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القانونية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الإجرائية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الوصفية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للوقائع،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أجل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الوصول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أكبر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دقة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ممكنة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احتمالية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تكرار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أشخاص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اتهامهم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ضبطهم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عدد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المرات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حسب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المنهجية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المُحددة،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وذلك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بنسبة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تتراوح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2.5 </w:t>
      </w:r>
      <w:r w:rsidRPr="000A0EBB">
        <w:rPr>
          <w:rFonts w:ascii="Sakkal Majalla" w:hAnsi="Sakkal Majalla" w:cs="Sakkal Majalla" w:hint="cs"/>
          <w:color w:val="747474"/>
          <w:rtl/>
        </w:rPr>
        <w:t>حتى</w:t>
      </w:r>
      <w:r w:rsidRPr="000A0EBB">
        <w:rPr>
          <w:rFonts w:ascii="Adobe Devanagari" w:hAnsi="Adobe Devanagari" w:cs="Adobe Devanagari"/>
          <w:color w:val="747474"/>
          <w:rtl/>
        </w:rPr>
        <w:t xml:space="preserve"> 5%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إجمالي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العدد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تقديرية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وليست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أكاديمية</w:t>
      </w:r>
      <w:r w:rsidRPr="000A0EBB">
        <w:rPr>
          <w:rFonts w:ascii="Adobe Devanagari" w:hAnsi="Adobe Devanagari" w:cs="Adobe Devanagari"/>
          <w:color w:val="747474"/>
          <w:rtl/>
        </w:rPr>
        <w:t>).</w:t>
      </w:r>
    </w:p>
    <w:p w:rsidR="00492E20" w:rsidRPr="000A0EBB" w:rsidRDefault="00492E20" w:rsidP="00492E2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إطلاق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توصيف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دوائر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مستأنف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لدعوى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قضائية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بنفس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مُسمى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دوائر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الجزئية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بشكل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اعتباري،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مثل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مستأنف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مدينة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نصر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مستأنف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مدينة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نصر</w:t>
      </w:r>
      <w:r w:rsidRPr="000A0EBB">
        <w:rPr>
          <w:rFonts w:ascii="Adobe Devanagari" w:hAnsi="Adobe Devanagari" w:cs="Adobe Devanagari"/>
          <w:color w:val="747474"/>
          <w:rtl/>
        </w:rPr>
        <w:t xml:space="preserve">) </w:t>
      </w:r>
      <w:r w:rsidRPr="000A0EBB">
        <w:rPr>
          <w:rFonts w:ascii="Sakkal Majalla" w:hAnsi="Sakkal Majalla" w:cs="Sakkal Majalla" w:hint="cs"/>
          <w:color w:val="747474"/>
          <w:rtl/>
        </w:rPr>
        <w:t>وليس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مستأنف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مدينة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نصر</w:t>
      </w:r>
      <w:r w:rsidRPr="000A0EBB">
        <w:rPr>
          <w:rFonts w:ascii="Adobe Devanagari" w:hAnsi="Adobe Devanagari" w:cs="Adobe Devanagari"/>
          <w:color w:val="747474"/>
          <w:rtl/>
        </w:rPr>
        <w:t>).</w:t>
      </w:r>
    </w:p>
    <w:p w:rsidR="00492E20" w:rsidRPr="000A0EBB" w:rsidRDefault="00492E20" w:rsidP="00492E2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اعتبار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اصطلاحات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أقسام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الشرطة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بنظام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فهرسة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مُوَحَّد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بإطلاق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توصيف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قسم</w:t>
      </w:r>
      <w:r w:rsidRPr="000A0EBB">
        <w:rPr>
          <w:rFonts w:ascii="Adobe Devanagari" w:hAnsi="Adobe Devanagari" w:cs="Adobe Devanagari" w:hint="cs"/>
          <w:color w:val="747474"/>
          <w:rtl/>
        </w:rPr>
        <w:t>…”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مركز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شرطة،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توحيد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توصيف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قسم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بندر</w:t>
      </w:r>
      <w:r w:rsidRPr="000A0EBB">
        <w:rPr>
          <w:rFonts w:ascii="Adobe Devanagari" w:hAnsi="Adobe Devanagari" w:cs="Adobe Devanagari" w:hint="cs"/>
          <w:color w:val="747474"/>
          <w:rtl/>
        </w:rPr>
        <w:t>…”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شرطة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وحيد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متواجد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ببندر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المدينة،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وتوحيد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توصيف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قسم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مركز</w:t>
      </w:r>
      <w:r w:rsidRPr="000A0EBB">
        <w:rPr>
          <w:rFonts w:ascii="Adobe Devanagari" w:hAnsi="Adobe Devanagari" w:cs="Adobe Devanagari" w:hint="cs"/>
          <w:color w:val="747474"/>
          <w:rtl/>
        </w:rPr>
        <w:t>…”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متواجد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بضواحي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وقرى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المدينة،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مراعاة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أنه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إدراج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شرطة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وثان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الفيوم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الحديثي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الإنشاء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الموحد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السابق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قسم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شرطة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بندر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الفيوم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Sakkal Majalla" w:hAnsi="Sakkal Majalla" w:cs="Sakkal Majalla" w:hint="cs"/>
          <w:color w:val="747474"/>
          <w:rtl/>
        </w:rPr>
        <w:t>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يتوفر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لهما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وقائع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جارية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أنه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سيسبب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إشكالية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إحصائية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النطاق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الزماني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للوقائع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92E20" w:rsidRPr="000A0EBB" w:rsidRDefault="00492E20" w:rsidP="00492E20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lastRenderedPageBreak/>
        <w:t>خلال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ثلاث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سنوات،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بدءاً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يوم</w:t>
      </w:r>
      <w:r w:rsidRPr="000A0EBB">
        <w:rPr>
          <w:rFonts w:ascii="Adobe Devanagari" w:hAnsi="Adobe Devanagari" w:cs="Adobe Devanagari"/>
          <w:color w:val="747474"/>
          <w:rtl/>
        </w:rPr>
        <w:t xml:space="preserve"> 25 </w:t>
      </w:r>
      <w:r w:rsidRPr="000A0EBB">
        <w:rPr>
          <w:rFonts w:ascii="Sakkal Majalla" w:hAnsi="Sakkal Majalla" w:cs="Sakkal Majalla" w:hint="cs"/>
          <w:color w:val="747474"/>
          <w:rtl/>
        </w:rPr>
        <w:t>نوفمبر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2013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حتى</w:t>
      </w:r>
      <w:r w:rsidRPr="000A0EBB">
        <w:rPr>
          <w:rFonts w:ascii="Adobe Devanagari" w:hAnsi="Adobe Devanagari" w:cs="Adobe Devanagari"/>
          <w:color w:val="747474"/>
          <w:rtl/>
        </w:rPr>
        <w:t xml:space="preserve"> 24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سبتمبر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2016</w:t>
      </w:r>
      <w:r w:rsidRPr="000A0EBB">
        <w:rPr>
          <w:rFonts w:ascii="Sakkal Majalla" w:hAnsi="Sakkal Majalla" w:cs="Sakkal Majalla" w:hint="cs"/>
          <w:color w:val="747474"/>
          <w:rtl/>
        </w:rPr>
        <w:t>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تقسيمه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يلي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الإحصائي</w:t>
      </w:r>
      <w:r w:rsidRPr="000A0EBB">
        <w:rPr>
          <w:rFonts w:ascii="Adobe Devanagari" w:hAnsi="Adobe Devanagari" w:cs="Adobe Devanagari"/>
          <w:color w:val="747474"/>
          <w:rtl/>
        </w:rPr>
        <w:t>:</w:t>
      </w:r>
    </w:p>
    <w:p w:rsidR="00492E20" w:rsidRPr="000A0EBB" w:rsidRDefault="00492E20" w:rsidP="00492E20">
      <w:pPr>
        <w:pStyle w:val="NormalWeb"/>
        <w:numPr>
          <w:ilvl w:val="0"/>
          <w:numId w:val="10"/>
        </w:numPr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النصف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الأول</w:t>
      </w:r>
      <w:r w:rsidRPr="000A0EBB">
        <w:rPr>
          <w:rFonts w:ascii="Adobe Devanagari" w:hAnsi="Adobe Devanagari" w:cs="Adobe Devanagari"/>
          <w:color w:val="747474"/>
          <w:rtl/>
        </w:rPr>
        <w:t xml:space="preserve"> (25 </w:t>
      </w:r>
      <w:r w:rsidRPr="000A0EBB">
        <w:rPr>
          <w:rFonts w:ascii="Sakkal Majalla" w:hAnsi="Sakkal Majalla" w:cs="Sakkal Majalla" w:hint="cs"/>
          <w:color w:val="747474"/>
          <w:rtl/>
        </w:rPr>
        <w:t>نوفمبر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2013 </w:t>
      </w:r>
      <w:r w:rsidRPr="000A0EBB">
        <w:rPr>
          <w:rFonts w:ascii="Adobe Devanagari" w:hAnsi="Adobe Devanagari" w:cs="Adobe Devanagari" w:hint="cs"/>
          <w:color w:val="747474"/>
          <w:rtl/>
        </w:rPr>
        <w:t>–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حتى</w:t>
      </w:r>
      <w:r w:rsidRPr="000A0EBB">
        <w:rPr>
          <w:rFonts w:ascii="Adobe Devanagari" w:hAnsi="Adobe Devanagari" w:cs="Adobe Devanagari"/>
          <w:color w:val="747474"/>
          <w:rtl/>
        </w:rPr>
        <w:t xml:space="preserve"> 7 </w:t>
      </w:r>
      <w:r w:rsidRPr="000A0EBB">
        <w:rPr>
          <w:rFonts w:ascii="Sakkal Majalla" w:hAnsi="Sakkal Majalla" w:cs="Sakkal Majalla" w:hint="cs"/>
          <w:color w:val="747474"/>
          <w:rtl/>
        </w:rPr>
        <w:t>يونيو</w:t>
      </w:r>
      <w:r w:rsidRPr="000A0EBB">
        <w:rPr>
          <w:rFonts w:ascii="Adobe Devanagari" w:hAnsi="Adobe Devanagari" w:cs="Adobe Devanagari"/>
          <w:color w:val="747474"/>
          <w:rtl/>
        </w:rPr>
        <w:t xml:space="preserve"> 2014): </w:t>
      </w:r>
      <w:r w:rsidRPr="000A0EBB">
        <w:rPr>
          <w:rFonts w:ascii="Sakkal Majalla" w:hAnsi="Sakkal Majalla" w:cs="Sakkal Majalla" w:hint="cs"/>
          <w:color w:val="747474"/>
          <w:rtl/>
        </w:rPr>
        <w:t>بداية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تطبيق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قانون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حتى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آخر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عدلي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منصور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لرئاسة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الجمهورية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NormalWeb"/>
        <w:numPr>
          <w:ilvl w:val="0"/>
          <w:numId w:val="10"/>
        </w:numPr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النصف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الثاني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(8 </w:t>
      </w:r>
      <w:r w:rsidRPr="000A0EBB">
        <w:rPr>
          <w:rFonts w:ascii="Sakkal Majalla" w:hAnsi="Sakkal Majalla" w:cs="Sakkal Majalla" w:hint="cs"/>
          <w:color w:val="747474"/>
          <w:rtl/>
        </w:rPr>
        <w:t>يونيو</w:t>
      </w:r>
      <w:r w:rsidRPr="000A0EBB">
        <w:rPr>
          <w:rFonts w:ascii="Adobe Devanagari" w:hAnsi="Adobe Devanagari" w:cs="Adobe Devanagari"/>
          <w:color w:val="747474"/>
          <w:rtl/>
        </w:rPr>
        <w:t xml:space="preserve"> 2014 </w:t>
      </w:r>
      <w:r w:rsidRPr="000A0EBB">
        <w:rPr>
          <w:rFonts w:ascii="Sakkal Majalla" w:hAnsi="Sakkal Majalla" w:cs="Sakkal Majalla" w:hint="cs"/>
          <w:color w:val="747474"/>
          <w:rtl/>
        </w:rPr>
        <w:t>حتى</w:t>
      </w:r>
      <w:r w:rsidRPr="000A0EBB">
        <w:rPr>
          <w:rFonts w:ascii="Adobe Devanagari" w:hAnsi="Adobe Devanagari" w:cs="Adobe Devanagari"/>
          <w:color w:val="747474"/>
          <w:rtl/>
        </w:rPr>
        <w:t xml:space="preserve"> 24 </w:t>
      </w:r>
      <w:r w:rsidRPr="000A0EBB">
        <w:rPr>
          <w:rFonts w:ascii="Sakkal Majalla" w:hAnsi="Sakkal Majalla" w:cs="Sakkal Majalla" w:hint="cs"/>
          <w:color w:val="747474"/>
          <w:rtl/>
        </w:rPr>
        <w:t>نوفمبر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2014): </w:t>
      </w:r>
      <w:r w:rsidRPr="000A0EBB">
        <w:rPr>
          <w:rFonts w:ascii="Sakkal Majalla" w:hAnsi="Sakkal Majalla" w:cs="Sakkal Majalla" w:hint="cs"/>
          <w:color w:val="747474"/>
          <w:rtl/>
        </w:rPr>
        <w:t>بداية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السيسي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رئاسة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الجمهورية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وحتى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مرور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الأولى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تطبيق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القانون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NormalWeb"/>
        <w:numPr>
          <w:ilvl w:val="0"/>
          <w:numId w:val="10"/>
        </w:numPr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النصف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الثالث</w:t>
      </w:r>
      <w:r w:rsidRPr="000A0EBB">
        <w:rPr>
          <w:rFonts w:ascii="Adobe Devanagari" w:hAnsi="Adobe Devanagari" w:cs="Adobe Devanagari"/>
          <w:color w:val="747474"/>
          <w:rtl/>
        </w:rPr>
        <w:t xml:space="preserve"> (25 </w:t>
      </w:r>
      <w:r w:rsidRPr="000A0EBB">
        <w:rPr>
          <w:rFonts w:ascii="Sakkal Majalla" w:hAnsi="Sakkal Majalla" w:cs="Sakkal Majalla" w:hint="cs"/>
          <w:color w:val="747474"/>
          <w:rtl/>
        </w:rPr>
        <w:t>نوفمبر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2014 </w:t>
      </w:r>
      <w:r w:rsidRPr="000A0EBB">
        <w:rPr>
          <w:rFonts w:ascii="Sakkal Majalla" w:hAnsi="Sakkal Majalla" w:cs="Sakkal Majalla" w:hint="cs"/>
          <w:color w:val="747474"/>
          <w:rtl/>
        </w:rPr>
        <w:t>حتى</w:t>
      </w:r>
      <w:r w:rsidRPr="000A0EBB">
        <w:rPr>
          <w:rFonts w:ascii="Adobe Devanagari" w:hAnsi="Adobe Devanagari" w:cs="Adobe Devanagari"/>
          <w:color w:val="747474"/>
          <w:rtl/>
        </w:rPr>
        <w:t xml:space="preserve"> 24 </w:t>
      </w:r>
      <w:r w:rsidRPr="000A0EBB">
        <w:rPr>
          <w:rFonts w:ascii="Sakkal Majalla" w:hAnsi="Sakkal Majalla" w:cs="Sakkal Majalla" w:hint="cs"/>
          <w:color w:val="747474"/>
          <w:rtl/>
        </w:rPr>
        <w:t>مايو</w:t>
      </w:r>
      <w:r w:rsidRPr="000A0EBB">
        <w:rPr>
          <w:rFonts w:ascii="Adobe Devanagari" w:hAnsi="Adobe Devanagari" w:cs="Adobe Devanagari"/>
          <w:color w:val="747474"/>
          <w:rtl/>
        </w:rPr>
        <w:t xml:space="preserve"> 2015): </w:t>
      </w:r>
      <w:r w:rsidRPr="000A0EBB">
        <w:rPr>
          <w:rFonts w:ascii="Sakkal Majalla" w:hAnsi="Sakkal Majalla" w:cs="Sakkal Majalla" w:hint="cs"/>
          <w:color w:val="747474"/>
          <w:rtl/>
        </w:rPr>
        <w:t>نصف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كاملة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NormalWeb"/>
        <w:numPr>
          <w:ilvl w:val="0"/>
          <w:numId w:val="10"/>
        </w:numPr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النصف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الرابع</w:t>
      </w:r>
      <w:r w:rsidRPr="000A0EBB">
        <w:rPr>
          <w:rFonts w:ascii="Adobe Devanagari" w:hAnsi="Adobe Devanagari" w:cs="Adobe Devanagari"/>
          <w:color w:val="747474"/>
          <w:rtl/>
        </w:rPr>
        <w:t xml:space="preserve"> (25 </w:t>
      </w:r>
      <w:r w:rsidRPr="000A0EBB">
        <w:rPr>
          <w:rFonts w:ascii="Sakkal Majalla" w:hAnsi="Sakkal Majalla" w:cs="Sakkal Majalla" w:hint="cs"/>
          <w:color w:val="747474"/>
          <w:rtl/>
        </w:rPr>
        <w:t>مايو</w:t>
      </w:r>
      <w:r w:rsidRPr="000A0EBB">
        <w:rPr>
          <w:rFonts w:ascii="Adobe Devanagari" w:hAnsi="Adobe Devanagari" w:cs="Adobe Devanagari"/>
          <w:color w:val="747474"/>
          <w:rtl/>
        </w:rPr>
        <w:t xml:space="preserve"> 2015 </w:t>
      </w:r>
      <w:r w:rsidRPr="000A0EBB">
        <w:rPr>
          <w:rFonts w:ascii="Sakkal Majalla" w:hAnsi="Sakkal Majalla" w:cs="Sakkal Majalla" w:hint="cs"/>
          <w:color w:val="747474"/>
          <w:rtl/>
        </w:rPr>
        <w:t>حتى</w:t>
      </w:r>
      <w:r w:rsidRPr="000A0EBB">
        <w:rPr>
          <w:rFonts w:ascii="Adobe Devanagari" w:hAnsi="Adobe Devanagari" w:cs="Adobe Devanagari"/>
          <w:color w:val="747474"/>
          <w:rtl/>
        </w:rPr>
        <w:t xml:space="preserve"> 24 </w:t>
      </w:r>
      <w:r w:rsidRPr="000A0EBB">
        <w:rPr>
          <w:rFonts w:ascii="Sakkal Majalla" w:hAnsi="Sakkal Majalla" w:cs="Sakkal Majalla" w:hint="cs"/>
          <w:color w:val="747474"/>
          <w:rtl/>
        </w:rPr>
        <w:t>نوفمبر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2015): </w:t>
      </w:r>
      <w:r w:rsidRPr="000A0EBB">
        <w:rPr>
          <w:rFonts w:ascii="Sakkal Majalla" w:hAnsi="Sakkal Majalla" w:cs="Sakkal Majalla" w:hint="cs"/>
          <w:color w:val="747474"/>
          <w:rtl/>
        </w:rPr>
        <w:t>نصف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كاملة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NormalWeb"/>
        <w:numPr>
          <w:ilvl w:val="0"/>
          <w:numId w:val="10"/>
        </w:numPr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النصف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الخامس</w:t>
      </w:r>
      <w:r w:rsidRPr="000A0EBB">
        <w:rPr>
          <w:rFonts w:ascii="Adobe Devanagari" w:hAnsi="Adobe Devanagari" w:cs="Adobe Devanagari"/>
          <w:color w:val="747474"/>
          <w:rtl/>
        </w:rPr>
        <w:t xml:space="preserve"> (25 </w:t>
      </w:r>
      <w:r w:rsidRPr="000A0EBB">
        <w:rPr>
          <w:rFonts w:ascii="Sakkal Majalla" w:hAnsi="Sakkal Majalla" w:cs="Sakkal Majalla" w:hint="cs"/>
          <w:color w:val="747474"/>
          <w:rtl/>
        </w:rPr>
        <w:t>نوفمبر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2015 </w:t>
      </w:r>
      <w:r w:rsidRPr="000A0EBB">
        <w:rPr>
          <w:rFonts w:ascii="Sakkal Majalla" w:hAnsi="Sakkal Majalla" w:cs="Sakkal Majalla" w:hint="cs"/>
          <w:color w:val="747474"/>
          <w:rtl/>
        </w:rPr>
        <w:t>حتى</w:t>
      </w:r>
      <w:r w:rsidRPr="000A0EBB">
        <w:rPr>
          <w:rFonts w:ascii="Adobe Devanagari" w:hAnsi="Adobe Devanagari" w:cs="Adobe Devanagari"/>
          <w:color w:val="747474"/>
          <w:rtl/>
        </w:rPr>
        <w:t xml:space="preserve"> 24 </w:t>
      </w:r>
      <w:r w:rsidRPr="000A0EBB">
        <w:rPr>
          <w:rFonts w:ascii="Sakkal Majalla" w:hAnsi="Sakkal Majalla" w:cs="Sakkal Majalla" w:hint="cs"/>
          <w:color w:val="747474"/>
          <w:rtl/>
        </w:rPr>
        <w:t>مايو</w:t>
      </w:r>
      <w:r w:rsidRPr="000A0EBB">
        <w:rPr>
          <w:rFonts w:ascii="Adobe Devanagari" w:hAnsi="Adobe Devanagari" w:cs="Adobe Devanagari"/>
          <w:color w:val="747474"/>
          <w:rtl/>
        </w:rPr>
        <w:t xml:space="preserve"> 2016): </w:t>
      </w:r>
      <w:r w:rsidRPr="000A0EBB">
        <w:rPr>
          <w:rFonts w:ascii="Sakkal Majalla" w:hAnsi="Sakkal Majalla" w:cs="Sakkal Majalla" w:hint="cs"/>
          <w:color w:val="747474"/>
          <w:rtl/>
        </w:rPr>
        <w:t>نصف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كاملة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NormalWeb"/>
        <w:numPr>
          <w:ilvl w:val="0"/>
          <w:numId w:val="10"/>
        </w:numPr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النصف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السادس</w:t>
      </w:r>
      <w:r w:rsidRPr="000A0EBB">
        <w:rPr>
          <w:rFonts w:ascii="Adobe Devanagari" w:hAnsi="Adobe Devanagari" w:cs="Adobe Devanagari"/>
          <w:color w:val="747474"/>
          <w:rtl/>
        </w:rPr>
        <w:t xml:space="preserve"> (25 </w:t>
      </w:r>
      <w:r w:rsidRPr="000A0EBB">
        <w:rPr>
          <w:rFonts w:ascii="Sakkal Majalla" w:hAnsi="Sakkal Majalla" w:cs="Sakkal Majalla" w:hint="cs"/>
          <w:color w:val="747474"/>
          <w:rtl/>
        </w:rPr>
        <w:t>مايو</w:t>
      </w:r>
      <w:r w:rsidRPr="000A0EBB">
        <w:rPr>
          <w:rFonts w:ascii="Adobe Devanagari" w:hAnsi="Adobe Devanagari" w:cs="Adobe Devanagari"/>
          <w:color w:val="747474"/>
          <w:rtl/>
        </w:rPr>
        <w:t xml:space="preserve"> 2016 </w:t>
      </w:r>
      <w:r w:rsidRPr="000A0EBB">
        <w:rPr>
          <w:rFonts w:ascii="Sakkal Majalla" w:hAnsi="Sakkal Majalla" w:cs="Sakkal Majalla" w:hint="cs"/>
          <w:color w:val="747474"/>
          <w:rtl/>
        </w:rPr>
        <w:t>حتى</w:t>
      </w:r>
      <w:r w:rsidRPr="000A0EBB">
        <w:rPr>
          <w:rFonts w:ascii="Adobe Devanagari" w:hAnsi="Adobe Devanagari" w:cs="Adobe Devanagari"/>
          <w:color w:val="747474"/>
          <w:rtl/>
        </w:rPr>
        <w:t xml:space="preserve"> 24 </w:t>
      </w:r>
      <w:r w:rsidRPr="000A0EBB">
        <w:rPr>
          <w:rFonts w:ascii="Sakkal Majalla" w:hAnsi="Sakkal Majalla" w:cs="Sakkal Majalla" w:hint="cs"/>
          <w:color w:val="747474"/>
          <w:rtl/>
        </w:rPr>
        <w:t>سبتمبر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2016): </w:t>
      </w:r>
      <w:r w:rsidRPr="000A0EBB">
        <w:rPr>
          <w:rFonts w:ascii="Sakkal Majalla" w:hAnsi="Sakkal Majalla" w:cs="Sakkal Majalla" w:hint="cs"/>
          <w:color w:val="747474"/>
          <w:rtl/>
        </w:rPr>
        <w:t>أربع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شهور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حتى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يوم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إعداد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التقرير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النهائي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NormalWeb"/>
        <w:numPr>
          <w:ilvl w:val="0"/>
          <w:numId w:val="10"/>
        </w:numPr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غير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محدد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التمكن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تحديد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النطاق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الزمني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الأساسية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مع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مراعاة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أنه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نطاقات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زمنية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أخرى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لكامل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الإجراءات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يلي</w:t>
      </w:r>
      <w:r w:rsidRPr="000A0EBB">
        <w:rPr>
          <w:rFonts w:ascii="Adobe Devanagari" w:hAnsi="Adobe Devanagari" w:cs="Adobe Devanagari"/>
          <w:color w:val="747474"/>
          <w:rtl/>
        </w:rPr>
        <w:t>:</w:t>
      </w:r>
    </w:p>
    <w:p w:rsidR="00492E20" w:rsidRPr="000A0EBB" w:rsidRDefault="00492E20" w:rsidP="00492E20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تعدد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النطاقات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الزمنية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للإجراءات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حسب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نوع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الإجراء،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وجاءت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بالتقرير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كما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يلي</w:t>
      </w:r>
      <w:r w:rsidRPr="000A0EBB">
        <w:rPr>
          <w:rFonts w:ascii="Adobe Devanagari" w:hAnsi="Adobe Devanagari" w:cs="Adobe Devanagari"/>
          <w:color w:val="747474"/>
          <w:rtl/>
        </w:rPr>
        <w:t>:</w:t>
      </w:r>
    </w:p>
    <w:p w:rsidR="00492E20" w:rsidRPr="000A0EBB" w:rsidRDefault="00492E20" w:rsidP="00492E2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تاريخ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وهو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تاريخ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الأساسية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تظاهرة</w:t>
      </w:r>
      <w:r w:rsidRPr="000A0EBB">
        <w:rPr>
          <w:rFonts w:ascii="Adobe Devanagari" w:hAnsi="Adobe Devanagari" w:cs="Adobe Devanagari"/>
          <w:color w:val="747474"/>
          <w:rtl/>
        </w:rPr>
        <w:t xml:space="preserve">)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المحضر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تاريخ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تاريخ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الشخص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وقد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عليه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تاريخ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) </w:t>
      </w:r>
      <w:r w:rsidRPr="000A0EBB">
        <w:rPr>
          <w:rFonts w:ascii="Sakkal Majalla" w:hAnsi="Sakkal Majalla" w:cs="Sakkal Majalla" w:hint="cs"/>
          <w:color w:val="747474"/>
          <w:rtl/>
        </w:rPr>
        <w:t>بأمر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ضبط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وإحضار،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محدودة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التقرير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تاريخ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الفعلي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يسبق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تاريخ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تاريخ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/>
          <w:color w:val="747474"/>
          <w:rtl/>
        </w:rPr>
        <w:t>).</w:t>
      </w:r>
    </w:p>
    <w:p w:rsidR="00492E20" w:rsidRPr="000A0EBB" w:rsidRDefault="00492E20" w:rsidP="00492E2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تاريخ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قرار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إطلاق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السراح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وهي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يوم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قرار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إخلاء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السبيل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العامة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إطلاق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السراح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قبل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وزارة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الداخلية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الإفراج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تنفيذ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مدة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العقوبة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تاريخ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النطق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درجة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وهو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يوم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النطق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الدعاوي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محاكم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المختلفة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تاريخ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النطق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نهائي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وهو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يوم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النطق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الدعاوي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محاكم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المستأنفة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الجنايات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المختلفة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تاريخ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النطق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النقض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–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طعن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وهو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يوم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النطق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الطعون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المقدمة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للدعاوي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محاكم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النقض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تاريخ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إجراءات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أخرى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وهو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تاريخ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أية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إجراءات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عدا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سبق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مثل؛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عفو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رئاسي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غيابي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إشكال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وقف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تنفيذ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النطق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الجنايات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المستأنفة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قبول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الطعن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بالنقض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تقسيم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تاريخ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النطق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حسب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السنة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القضائية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لمراعاة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النظام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القضائي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تشكيل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الدوائر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الجنائية،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وجاءت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يلي</w:t>
      </w:r>
      <w:r w:rsidRPr="000A0EBB">
        <w:rPr>
          <w:rFonts w:ascii="Adobe Devanagari" w:hAnsi="Adobe Devanagari" w:cs="Adobe Devanagari"/>
          <w:color w:val="747474"/>
          <w:rtl/>
        </w:rPr>
        <w:t>:</w:t>
      </w:r>
    </w:p>
    <w:p w:rsidR="00492E20" w:rsidRPr="000A0EBB" w:rsidRDefault="00492E20" w:rsidP="00492E2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السنة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2013-2014: </w:t>
      </w:r>
      <w:r w:rsidRPr="000A0EBB">
        <w:rPr>
          <w:rFonts w:ascii="Sakkal Majalla" w:hAnsi="Sakkal Majalla" w:cs="Sakkal Majalla" w:hint="cs"/>
          <w:color w:val="747474"/>
          <w:rtl/>
        </w:rPr>
        <w:t>بداية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سبتمبر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2013 </w:t>
      </w:r>
      <w:r w:rsidRPr="000A0EBB">
        <w:rPr>
          <w:rFonts w:ascii="Sakkal Majalla" w:hAnsi="Sakkal Majalla" w:cs="Sakkal Majalla" w:hint="cs"/>
          <w:color w:val="747474"/>
          <w:rtl/>
        </w:rPr>
        <w:t>وحتى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سبتمبر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2014.</w:t>
      </w:r>
    </w:p>
    <w:p w:rsidR="00492E20" w:rsidRPr="000A0EBB" w:rsidRDefault="00492E20" w:rsidP="00492E2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السنة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2014-2015: </w:t>
      </w:r>
      <w:r w:rsidRPr="000A0EBB">
        <w:rPr>
          <w:rFonts w:ascii="Sakkal Majalla" w:hAnsi="Sakkal Majalla" w:cs="Sakkal Majalla" w:hint="cs"/>
          <w:color w:val="747474"/>
          <w:rtl/>
        </w:rPr>
        <w:t>بداية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سبتمبر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2014 </w:t>
      </w:r>
      <w:r w:rsidRPr="000A0EBB">
        <w:rPr>
          <w:rFonts w:ascii="Sakkal Majalla" w:hAnsi="Sakkal Majalla" w:cs="Sakkal Majalla" w:hint="cs"/>
          <w:color w:val="747474"/>
          <w:rtl/>
        </w:rPr>
        <w:t>وحتى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ستمبر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2015.</w:t>
      </w:r>
    </w:p>
    <w:p w:rsidR="00492E20" w:rsidRPr="000A0EBB" w:rsidRDefault="00492E20" w:rsidP="00492E2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السنة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2015-2016: </w:t>
      </w:r>
      <w:r w:rsidRPr="000A0EBB">
        <w:rPr>
          <w:rFonts w:ascii="Sakkal Majalla" w:hAnsi="Sakkal Majalla" w:cs="Sakkal Majalla" w:hint="cs"/>
          <w:color w:val="747474"/>
          <w:rtl/>
        </w:rPr>
        <w:t>بداية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سبتمبر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2015 </w:t>
      </w:r>
      <w:r w:rsidRPr="000A0EBB">
        <w:rPr>
          <w:rFonts w:ascii="Sakkal Majalla" w:hAnsi="Sakkal Majalla" w:cs="Sakkal Majalla" w:hint="cs"/>
          <w:color w:val="747474"/>
          <w:rtl/>
        </w:rPr>
        <w:t>وحتى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سبتمبر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2016.</w:t>
      </w:r>
    </w:p>
    <w:p w:rsidR="00492E20" w:rsidRPr="000A0EBB" w:rsidRDefault="00492E20" w:rsidP="00492E20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لم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تحركات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دعاوي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قضائية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بواسطة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المحاكم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المختلفة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لأسباب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عديدة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مثل؛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عدم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استبعاد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متهمين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حفظ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صرف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الشخص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الموقوف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بواسطة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الداخلية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lastRenderedPageBreak/>
        <w:t>النطاق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المكاني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للوقائع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92E20" w:rsidRPr="000A0EBB" w:rsidRDefault="00492E20" w:rsidP="00492E20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A0EBB">
        <w:rPr>
          <w:rFonts w:ascii="Sakkal Majalla" w:hAnsi="Sakkal Majalla" w:cs="Sakkal Majalla" w:hint="cs"/>
          <w:color w:val="747474"/>
          <w:u w:val="single"/>
          <w:rtl/>
        </w:rPr>
        <w:t>تم</w:t>
      </w:r>
      <w:r w:rsidRPr="000A0EBB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u w:val="single"/>
          <w:rtl/>
        </w:rPr>
        <w:t>تقسيم</w:t>
      </w:r>
      <w:r w:rsidRPr="000A0EBB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u w:val="single"/>
          <w:rtl/>
        </w:rPr>
        <w:t>المحافظات</w:t>
      </w:r>
      <w:r w:rsidRPr="000A0EBB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u w:val="single"/>
          <w:rtl/>
        </w:rPr>
        <w:t>لأقاليم</w:t>
      </w:r>
      <w:r w:rsidRPr="000A0EBB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u w:val="single"/>
          <w:rtl/>
        </w:rPr>
        <w:t>جغرافية</w:t>
      </w:r>
      <w:r w:rsidRPr="000A0EBB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u w:val="single"/>
          <w:rtl/>
        </w:rPr>
        <w:t>كما</w:t>
      </w:r>
      <w:r w:rsidRPr="000A0EBB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u w:val="single"/>
          <w:rtl/>
        </w:rPr>
        <w:t>يلي</w:t>
      </w:r>
      <w:r w:rsidRPr="000A0EBB">
        <w:rPr>
          <w:rFonts w:ascii="Adobe Devanagari" w:hAnsi="Adobe Devanagari" w:cs="Adobe Devanagari"/>
          <w:color w:val="747474"/>
          <w:u w:val="single"/>
          <w:rtl/>
        </w:rPr>
        <w:t>:</w:t>
      </w:r>
    </w:p>
    <w:p w:rsidR="00492E20" w:rsidRPr="000A0EBB" w:rsidRDefault="00492E20" w:rsidP="00492E2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المحافظات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المركزية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القاهرة،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الجيزة،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الإسكندرية</w:t>
      </w:r>
      <w:r w:rsidRPr="000A0EBB">
        <w:rPr>
          <w:rFonts w:ascii="Adobe Devanagari" w:hAnsi="Adobe Devanagari" w:cs="Adobe Devanagari"/>
          <w:color w:val="747474"/>
        </w:rPr>
        <w:t>.</w:t>
      </w:r>
    </w:p>
    <w:p w:rsidR="00492E20" w:rsidRPr="000A0EBB" w:rsidRDefault="00492E20" w:rsidP="00492E2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0A0EBB">
        <w:rPr>
          <w:rFonts w:ascii="Adobe Devanagari" w:hAnsi="Adobe Devanagari" w:cs="Adobe Devanagari"/>
          <w:color w:val="747474"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محافظات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الدلتا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القليوبية،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الدقهلية،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الشرقية،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الغربية،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المنوفية،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البحيرة،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كفر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الشيخ،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دمياط</w:t>
      </w:r>
      <w:r w:rsidRPr="000A0EBB">
        <w:rPr>
          <w:rFonts w:ascii="Adobe Devanagari" w:hAnsi="Adobe Devanagari" w:cs="Adobe Devanagari"/>
          <w:color w:val="747474"/>
        </w:rPr>
        <w:t>.</w:t>
      </w:r>
    </w:p>
    <w:p w:rsidR="00492E20" w:rsidRPr="000A0EBB" w:rsidRDefault="00492E20" w:rsidP="00492E2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0A0EBB">
        <w:rPr>
          <w:rFonts w:ascii="Adobe Devanagari" w:hAnsi="Adobe Devanagari" w:cs="Adobe Devanagari"/>
          <w:color w:val="747474"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مدن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القناة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بورسعيد،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الإسماعيلية،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السويس</w:t>
      </w:r>
      <w:r w:rsidRPr="000A0EBB">
        <w:rPr>
          <w:rFonts w:ascii="Adobe Devanagari" w:hAnsi="Adobe Devanagari" w:cs="Adobe Devanagari"/>
          <w:color w:val="747474"/>
        </w:rPr>
        <w:t>.</w:t>
      </w:r>
    </w:p>
    <w:p w:rsidR="00492E20" w:rsidRPr="000A0EBB" w:rsidRDefault="00492E20" w:rsidP="00492E2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0A0EBB">
        <w:rPr>
          <w:rFonts w:ascii="Adobe Devanagari" w:hAnsi="Adobe Devanagari" w:cs="Adobe Devanagari"/>
          <w:color w:val="747474"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محافظات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الصعيد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الفيوم،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سويف،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المنيا،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أسيوط،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سوهاج،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قنا،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الأقصر،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أسوان</w:t>
      </w:r>
      <w:r w:rsidRPr="000A0EBB">
        <w:rPr>
          <w:rFonts w:ascii="Adobe Devanagari" w:hAnsi="Adobe Devanagari" w:cs="Adobe Devanagari"/>
          <w:color w:val="747474"/>
        </w:rPr>
        <w:t>.</w:t>
      </w:r>
    </w:p>
    <w:p w:rsidR="00492E20" w:rsidRPr="000A0EBB" w:rsidRDefault="00492E20" w:rsidP="00492E2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0A0EBB">
        <w:rPr>
          <w:rFonts w:ascii="Adobe Devanagari" w:hAnsi="Adobe Devanagari" w:cs="Adobe Devanagari"/>
          <w:color w:val="747474"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المحافظات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الحدودية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شمال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سيناء،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جنوب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سيناء،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مطروح،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البحر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الأحمر،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الوادي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الجديد</w:t>
      </w:r>
      <w:r w:rsidRPr="000A0EBB">
        <w:rPr>
          <w:rFonts w:ascii="Adobe Devanagari" w:hAnsi="Adobe Devanagari" w:cs="Adobe Devanagari"/>
          <w:color w:val="747474"/>
        </w:rPr>
        <w:t>.</w:t>
      </w:r>
    </w:p>
    <w:p w:rsidR="00492E20" w:rsidRPr="000A0EBB" w:rsidRDefault="00492E20" w:rsidP="00492E2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0A0EBB">
        <w:rPr>
          <w:rFonts w:ascii="Sakkal Majalla" w:hAnsi="Sakkal Majalla" w:cs="Sakkal Majalla" w:hint="cs"/>
          <w:color w:val="747474"/>
          <w:u w:val="single"/>
          <w:rtl/>
        </w:rPr>
        <w:t>وهناك</w:t>
      </w:r>
      <w:r w:rsidRPr="000A0EBB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u w:val="single"/>
          <w:rtl/>
        </w:rPr>
        <w:t>نطاقات</w:t>
      </w:r>
      <w:r w:rsidRPr="000A0EBB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u w:val="single"/>
          <w:rtl/>
        </w:rPr>
        <w:t>جغرافيان</w:t>
      </w:r>
      <w:r w:rsidRPr="000A0EBB">
        <w:rPr>
          <w:rFonts w:ascii="Adobe Devanagari" w:hAnsi="Adobe Devanagari" w:cs="Adobe Devanagari"/>
          <w:color w:val="747474"/>
          <w:u w:val="single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u w:val="single"/>
          <w:rtl/>
        </w:rPr>
        <w:t>منفصلان</w:t>
      </w:r>
      <w:r w:rsidRPr="000A0EBB">
        <w:rPr>
          <w:rFonts w:ascii="Adobe Devanagari" w:hAnsi="Adobe Devanagari" w:cs="Adobe Devanagari"/>
          <w:color w:val="747474"/>
          <w:u w:val="single"/>
          <w:rtl/>
        </w:rPr>
        <w:t>:</w:t>
      </w:r>
    </w:p>
    <w:p w:rsidR="00492E20" w:rsidRPr="000A0EBB" w:rsidRDefault="00492E20" w:rsidP="00492E2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محافظة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دائرة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شرطة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وهو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حدوث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) </w:t>
      </w:r>
      <w:r w:rsidRPr="000A0EBB">
        <w:rPr>
          <w:rFonts w:ascii="Sakkal Majalla" w:hAnsi="Sakkal Majalla" w:cs="Sakkal Majalla" w:hint="cs"/>
          <w:color w:val="747474"/>
          <w:rtl/>
        </w:rPr>
        <w:t>الأصلية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بالترتيب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محافظة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–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دائرة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شرطة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–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مُحدد</w:t>
      </w:r>
      <w:r w:rsidRPr="000A0EBB">
        <w:rPr>
          <w:rFonts w:ascii="Adobe Devanagari" w:hAnsi="Adobe Devanagari" w:cs="Adobe Devanagari"/>
          <w:color w:val="747474"/>
          <w:rtl/>
        </w:rPr>
        <w:t>)</w:t>
      </w:r>
      <w:r w:rsidRPr="000A0EBB">
        <w:rPr>
          <w:rFonts w:ascii="Sakkal Majalla" w:hAnsi="Sakkal Majalla" w:cs="Sakkal Majalla" w:hint="cs"/>
          <w:color w:val="747474"/>
          <w:rtl/>
        </w:rPr>
        <w:t>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وليس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الشخص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محل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الإقامة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وهي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إقامة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الشخص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سواء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داخل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نفس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الدائرة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المحافظة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وليس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الضروري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يكون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العنوان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الثابت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بالبطاقة،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يكون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إقامة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بديل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مؤقت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نوع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التحرك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الأمني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ضد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الشخص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92E20" w:rsidRPr="000A0EBB" w:rsidRDefault="00492E20" w:rsidP="00492E2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قبض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: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الوضع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الافتراضي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أنه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الإجراء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الطبيعي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والمنطقي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والواقعي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لأي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تحرك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تطبيق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قانون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استيقاف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صرف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الاستيقاف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الصرف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طريق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الداخلية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ضبط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وإحضار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تنفيذه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قرارات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الضبط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والإحضار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لمتهمين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تنفيذها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بالفعل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عليهم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لاحقاً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ضبط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وإحضار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قرارات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الضبط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والإحضار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لمتهمين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غير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معلوم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تنفيذها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بالفعل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خلفية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الواقعة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92E20" w:rsidRPr="000A0EBB" w:rsidRDefault="00492E20" w:rsidP="00492E2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سياسية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الفعاليات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الاحتجاجية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سياسية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لمطالب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سياسية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واضحة،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وقد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يُشارك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الفئات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الأخرى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عمالية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الفعاليات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الاحتجاجية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لعمال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موظفين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أسباب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ومطالب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اقتصادية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بحتة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ليست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ذات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سياق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سياسي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طلابية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الفعاليات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الاحتجاجية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لطلاب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مرحلة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تعليمية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أسباب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ومطالب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طلابية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بحتة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ليست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ذات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سياق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سياسي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أهلية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الفعاليات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الاحتجاجية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لأهالي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أسباب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ومطالب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اجتماعية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بحتة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ليست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ذات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سياق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سياسي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كروية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الفعاليات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الاحتجاجية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لمجموعات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كروية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المشجعين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مثل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أولتراس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أهلاوي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وايت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نايتس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وغيرهما</w:t>
      </w:r>
      <w:r w:rsidRPr="000A0EBB">
        <w:rPr>
          <w:rFonts w:ascii="Adobe Devanagari" w:hAnsi="Adobe Devanagari" w:cs="Adobe Devanagari"/>
          <w:color w:val="747474"/>
          <w:rtl/>
        </w:rPr>
        <w:t xml:space="preserve">)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أسباب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ومطالب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فئوية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بحتة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ليست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ذات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سياق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سياسي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قوات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نظامية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الفعاليات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الاحتجاجية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لأفراد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القوات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النظامية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أسباب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ومطالب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فئوية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بحتة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نوع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الواقعة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92E20" w:rsidRPr="000A0EBB" w:rsidRDefault="00492E20" w:rsidP="00492E2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lastRenderedPageBreak/>
        <w:t>“</w:t>
      </w:r>
      <w:r w:rsidRPr="000A0EBB">
        <w:rPr>
          <w:rFonts w:ascii="Sakkal Majalla" w:hAnsi="Sakkal Majalla" w:cs="Sakkal Majalla" w:hint="cs"/>
          <w:color w:val="747474"/>
          <w:rtl/>
        </w:rPr>
        <w:t>تظاهرة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والاستيقاف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تظاهرة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ميدانية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تظاهرة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استبعاد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تهمة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والاستيقاف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تظاهرة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ميدانية،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استبعاد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تهمة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إخطار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لاحقاً،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سواء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أثناء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تحقيق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قرار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للمحكمة،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ولكن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اعتبار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التحرك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الأمني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البداية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حدث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تطبيق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القانون،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تسجيل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داخل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هذا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فقط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عندما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التحقق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ذلك،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لكن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الوضع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الافتراضي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تسجيل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فعاليات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ميدانية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تظاهرة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كمين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أمني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فردية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كمائن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توجيه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اتهامات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إخطار،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ارتباطها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تظاهرة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ميدانية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مُحددة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حينها،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ارتباطها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بتظاهرة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مُحددة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إدراجها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تظاهرة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نشر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إلكتروني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حالات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بالتحريض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النشر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الإلكتروني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مواقع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التواصل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الاجتماعي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مداهمات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أمنية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مداهمات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المنازل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توجيه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اتهامات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إخطار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التحريض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ارتباطها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ميدانية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مُحددة،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ارتباطها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بتظاهرة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مُحددة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إدراجها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تظاهرة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المرحلة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العمرية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للشخص</w:t>
      </w:r>
      <w:r w:rsidRPr="000A0EBB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92E20" w:rsidRPr="000A0EBB" w:rsidRDefault="00492E20" w:rsidP="00492E2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أقل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18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القُصَّر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الذين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تقل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أعمارهم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18 </w:t>
      </w:r>
      <w:r w:rsidRPr="000A0EBB">
        <w:rPr>
          <w:rFonts w:ascii="Sakkal Majalla" w:hAnsi="Sakkal Majalla" w:cs="Sakkal Majalla" w:hint="cs"/>
          <w:color w:val="747474"/>
          <w:rtl/>
        </w:rPr>
        <w:t>سنة،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سواء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معاملتهم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لدى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الجهات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بكونهم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قُصَّر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بالغين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18-30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الأشخاص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الذين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أعمارهم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تتراوح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18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40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31-40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الأشخاص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الذين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أعمارهم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تتراوح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18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40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41-50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الأشخاص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الذين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أعمارهم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تتراوح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18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40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فوق</w:t>
      </w:r>
      <w:r w:rsidRPr="000A0EBB">
        <w:rPr>
          <w:rFonts w:ascii="Adobe Devanagari" w:hAnsi="Adobe Devanagari" w:cs="Adobe Devanagari"/>
          <w:color w:val="747474"/>
          <w:rtl/>
        </w:rPr>
        <w:t xml:space="preserve"> 50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الأشخاص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الذين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تزيد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أعمارهم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40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غير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معلوم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الأشخاص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الذين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التمكن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تحديد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أعمارهم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بدقة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نوع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مهنة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الشخص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</w:p>
    <w:p w:rsidR="00492E20" w:rsidRPr="000A0EBB" w:rsidRDefault="00492E20" w:rsidP="00492E2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عضو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هيئة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تدريس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جميع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أعضاء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هيئة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التدريس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بمختلف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أنواع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الجامعات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 “</w:t>
      </w:r>
      <w:r w:rsidRPr="000A0EBB">
        <w:rPr>
          <w:rFonts w:ascii="Sakkal Majalla" w:hAnsi="Sakkal Majalla" w:cs="Sakkal Majalla" w:hint="cs"/>
          <w:color w:val="747474"/>
          <w:rtl/>
        </w:rPr>
        <w:t>طالب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اعدادي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طلبة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المرحلة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الاعدادية،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طالبان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بالمرحلة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الابتدائية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إدراجهما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التقرير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–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بشكل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اعتباري</w:t>
      </w:r>
      <w:r w:rsidRPr="000A0EBB">
        <w:rPr>
          <w:rFonts w:ascii="Adobe Devanagari" w:hAnsi="Adobe Devanagari" w:cs="Adobe Devanagari"/>
          <w:color w:val="747474"/>
          <w:rtl/>
        </w:rPr>
        <w:t xml:space="preserve">- </w:t>
      </w:r>
      <w:r w:rsidRPr="000A0EBB">
        <w:rPr>
          <w:rFonts w:ascii="Sakkal Majalla" w:hAnsi="Sakkal Majalla" w:cs="Sakkal Majalla" w:hint="cs"/>
          <w:color w:val="747474"/>
          <w:rtl/>
        </w:rPr>
        <w:t>ضمن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هذا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القسم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مؤقتاً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طالب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ثانوي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طلبة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المرحلة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الثانوية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ثانوي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أزهري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صناعي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وغيرهم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طالب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تعليم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عالي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طلبة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الجامعات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المعاهد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يوازيهم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طالب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غير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محدد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المرحلة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التعليمية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طلبة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التمكن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التوصل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المرحلة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التعليمية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الخاصة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بهم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صحفي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الصحفيين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سواء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مقيدين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بالنقابة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تمثل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بالضرورة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التحركات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الأمنية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والقضائية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صحفيين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أداء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عملهم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محام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فئة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المحامين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طبيب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فئة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الأطباء،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اعتبار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طبيب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صيدلي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صيدلي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طالب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طب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تلك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الفئة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مهندس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فئة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المهندسين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معلم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فئة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المعلمين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بمختلف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درجاتهم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الوظيفية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إمام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وخطيب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مُحفظ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مؤذن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فئة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أئمة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المساجد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ومحفظي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القرآن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والمؤذنين،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اعتبارهم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كفئة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جديرة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بالدراسة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نظراً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لطبيعة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وسياق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الأحداث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الجارية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قوات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نظامية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أفراد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لقوات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نظامية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عليهم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استيقافهم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اتهامهم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تظاهرة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لمطالب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فئوي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خاص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بهم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أعمال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حرة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أصحاب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الأعمال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التجار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يعملون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بالقطاع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الخاص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لكل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تلك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الفئات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lastRenderedPageBreak/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موظف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حكومي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الموظفون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المُعَيَّنون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داخل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المصالح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الحكومية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المختلفة،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درجاتهم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الوظيفية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عامل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حرفي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جميع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فئات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العمال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والحرفيين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مثل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نجار،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سائق،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بائع،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ترزي،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فني،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كهربائي</w:t>
      </w:r>
      <w:r w:rsidRPr="000A0EBB">
        <w:rPr>
          <w:rFonts w:ascii="Adobe Devanagari" w:hAnsi="Adobe Devanagari" w:cs="Adobe Devanagari"/>
          <w:color w:val="747474"/>
          <w:rtl/>
        </w:rPr>
        <w:t>).</w:t>
      </w:r>
    </w:p>
    <w:p w:rsidR="00492E20" w:rsidRPr="000A0EBB" w:rsidRDefault="00492E20" w:rsidP="00492E2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فلاح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مزارع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فئة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الفلاحين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والمزارعين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يشابههم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غير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محدد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الفئات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التوصل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مهنتهم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بدقة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نوع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جهة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نظر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الدعوى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92E20" w:rsidRPr="000A0EBB" w:rsidRDefault="00492E20" w:rsidP="00492E2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وزارة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الداخلية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الاستيقاف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الصرف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طريق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الداخلية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العامة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: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سواء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يزال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يجرى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التحقيق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حفظها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استبعاد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المتهمين،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لكن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يوجد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قرار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لاحق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للمحاكمة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محاكم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الطفل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اعتبار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مختلف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دوائر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محاكم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الطفل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بنفس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السياق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واحدة،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نظرأ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لكون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دوائر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الطفل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مستأنف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الطفل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وجنايات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الطفل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واستئناف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جنايات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الطفل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توزيع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دوائرها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–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وتتغير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باستمرار</w:t>
      </w:r>
      <w:r w:rsidRPr="000A0EBB">
        <w:rPr>
          <w:rFonts w:ascii="Adobe Devanagari" w:hAnsi="Adobe Devanagari" w:cs="Adobe Devanagari"/>
          <w:color w:val="747474"/>
          <w:rtl/>
        </w:rPr>
        <w:t xml:space="preserve">-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درجات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بالمحاكم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العادية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يوجد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دوائر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متفرغة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محاكم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مُخصصة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تماماً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لذلك،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ولذلك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يمكن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اعتبار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درجة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كنوع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مستقل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بذاته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مثل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دوائر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الإرهاب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بمحاكم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الجنايات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أنه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تخصيص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دوائر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مُتفرغة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تماماً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لنوعية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معينة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القضايا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الجنح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: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وفصلت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مازالت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معروضة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أمامها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–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إرهاب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لإحدى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الدوائر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المُخصصة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لقضايا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الإهارب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بمحاكم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الجنح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وفصلت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مازالت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معروضة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أمامها،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مراعاة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استئناف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إرهاب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تسجيله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محاكم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مستأنف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العادية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مستأنف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: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فصلت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مستأنف،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ثبوت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عدم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مستأنف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تسجيل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كآخر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ووضع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قانوني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الجنايات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: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الجنايات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وفصلت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مازالت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معروضة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أمامها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الجنايات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–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إرهاب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: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لإحدى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الدوائر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المُخصصة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لقضايا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الإهارب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بمحاكم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الجنايات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وفصلت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مازالت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معروضة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أمامها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النقض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: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للمحاكمة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فيها،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النقض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بات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مستأنف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النقض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: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للمحاكمة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قبول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الطعن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بالنقض،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وعودتها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جديد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مستأنف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وفصلت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زالت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معروضة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أمامها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الجنايات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النقض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للمحاكمة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قبول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الطعن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بالنقض،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وعودتها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جديد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جنايات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وفصلت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زالت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معروضة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أمامها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العسكرية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: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العسكرية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وفصلت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مازالت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معروضة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أمامها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الجنايات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العسكرية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: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الجنايات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العسكرية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وفصلت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مازالت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معروضة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أمامها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المحكمة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العليا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للطعون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العسكرية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: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للمحاكمة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العسكرية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سواء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جنايات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باتٍ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العليا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للطعون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العسكرية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lastRenderedPageBreak/>
        <w:t>تم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الاتهامات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المُوجهة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مع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التظاهر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92E20" w:rsidRPr="000A0EBB" w:rsidRDefault="00492E20" w:rsidP="00492E20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الاعتماد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تحديد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المُوجهة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عموما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ثلاثة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مراحل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اتهام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منفصلة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التوصل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إليه،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أولاً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النهائية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المُوَجهة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قرار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القيد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والوصف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قاضي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الموضوع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الأسبقية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التسجيل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والتدقيق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يمكن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استبعاد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إضافة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اتهامات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سابقة،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ثانياً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المُوَجهة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تحقيق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يمكن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استبعاد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إضافة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اتهامات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بخلاف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ثالثاً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المُوَجهة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بواسطة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وزارة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الداخلية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قتل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توجيه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اتهامات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بالقتل،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أي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مراحل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المُوضحة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بالأعلى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حسب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أدق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الوصول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إليه،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بغض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النظر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بقية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الاتهامات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المُوجهة</w:t>
      </w:r>
      <w:r w:rsidRPr="000A0EBB">
        <w:rPr>
          <w:rFonts w:ascii="Adobe Devanagari" w:hAnsi="Adobe Devanagari" w:cs="Adobe Devanagari"/>
          <w:color w:val="747474"/>
        </w:rPr>
        <w:t>.</w:t>
      </w:r>
    </w:p>
    <w:p w:rsidR="00492E20" w:rsidRPr="000A0EBB" w:rsidRDefault="00492E20" w:rsidP="00492E20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0A0EBB">
        <w:rPr>
          <w:rFonts w:ascii="Adobe Devanagari" w:hAnsi="Adobe Devanagari" w:cs="Adobe Devanagari"/>
          <w:color w:val="747474"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إحداث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إصابات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عمداً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شروع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قتل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توجيه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اتهامات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بالشروع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القتل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إحداث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إصابات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عمداً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لأشخاصٍ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بينما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تتضمن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تهمة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proofErr w:type="gramStart"/>
      <w:r w:rsidRPr="000A0EBB">
        <w:rPr>
          <w:rFonts w:ascii="Sakkal Majalla" w:hAnsi="Sakkal Majalla" w:cs="Sakkal Majalla" w:hint="cs"/>
          <w:color w:val="747474"/>
          <w:rtl/>
        </w:rPr>
        <w:t>قتل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Sakkal Majalla" w:hAnsi="Sakkal Majalla" w:cs="Sakkal Majalla" w:hint="cs"/>
          <w:color w:val="747474"/>
          <w:rtl/>
        </w:rPr>
        <w:t>،</w:t>
      </w:r>
      <w:proofErr w:type="gramEnd"/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أي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مراحل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المُوضحة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بالأعلى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حسب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أدق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الوصول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إليه،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بغض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النظر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بقية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الاتهامات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المُوجهة</w:t>
      </w:r>
      <w:r w:rsidRPr="000A0EBB">
        <w:rPr>
          <w:rFonts w:ascii="Adobe Devanagari" w:hAnsi="Adobe Devanagari" w:cs="Adobe Devanagari"/>
          <w:color w:val="747474"/>
        </w:rPr>
        <w:t>.</w:t>
      </w:r>
    </w:p>
    <w:p w:rsidR="00492E20" w:rsidRPr="000A0EBB" w:rsidRDefault="00492E20" w:rsidP="00492E20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0A0EBB">
        <w:rPr>
          <w:rFonts w:ascii="Adobe Devanagari" w:hAnsi="Adobe Devanagari" w:cs="Adobe Devanagari"/>
          <w:color w:val="747474"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إضرام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النيران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تخريب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أملاكاً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عامةً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خاصةً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توجيه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اتهامات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بإضرام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النيران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حرق</w:t>
      </w:r>
      <w:r w:rsidRPr="000A0EBB">
        <w:rPr>
          <w:rFonts w:ascii="Adobe Devanagari" w:hAnsi="Adobe Devanagari" w:cs="Adobe Devanagari"/>
          <w:color w:val="747474"/>
          <w:rtl/>
        </w:rPr>
        <w:t xml:space="preserve">)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تخريب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إتلاف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أملاكاً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عامةً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خاصةً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ممتلكات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ومبانٍ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ومنقولات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وخلافه</w:t>
      </w:r>
      <w:r w:rsidRPr="000A0EBB">
        <w:rPr>
          <w:rFonts w:ascii="Adobe Devanagari" w:hAnsi="Adobe Devanagari" w:cs="Adobe Devanagari"/>
          <w:color w:val="747474"/>
          <w:rtl/>
        </w:rPr>
        <w:t xml:space="preserve">)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توجيه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قتل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إحداث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إصابات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عمداً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شروع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proofErr w:type="gramStart"/>
      <w:r w:rsidRPr="000A0EBB">
        <w:rPr>
          <w:rFonts w:ascii="Sakkal Majalla" w:hAnsi="Sakkal Majalla" w:cs="Sakkal Majalla" w:hint="cs"/>
          <w:color w:val="747474"/>
          <w:rtl/>
        </w:rPr>
        <w:t>قتل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Sakkal Majalla" w:hAnsi="Sakkal Majalla" w:cs="Sakkal Majalla" w:hint="cs"/>
          <w:color w:val="747474"/>
          <w:rtl/>
        </w:rPr>
        <w:t>،</w:t>
      </w:r>
      <w:proofErr w:type="gramEnd"/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مراحل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المُوضحة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بالأعلى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حسب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أدق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الوصول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إليه،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بغض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النظر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بقية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الاتهامات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المُوجهة</w:t>
      </w:r>
      <w:r w:rsidRPr="000A0EBB">
        <w:rPr>
          <w:rFonts w:ascii="Adobe Devanagari" w:hAnsi="Adobe Devanagari" w:cs="Adobe Devanagari"/>
          <w:color w:val="747474"/>
        </w:rPr>
        <w:t>.</w:t>
      </w:r>
    </w:p>
    <w:p w:rsidR="00492E20" w:rsidRPr="000A0EBB" w:rsidRDefault="00492E20" w:rsidP="00492E20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0A0EBB">
        <w:rPr>
          <w:rFonts w:ascii="Adobe Devanagari" w:hAnsi="Adobe Devanagari" w:cs="Adobe Devanagari"/>
          <w:color w:val="747474"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حيازة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إحراز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استعمال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متفجرات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توجيه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اتهامات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بحيازة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إحراز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استعمال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متفجرات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قنابل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وخلافه</w:t>
      </w:r>
      <w:r w:rsidRPr="000A0EBB">
        <w:rPr>
          <w:rFonts w:ascii="Adobe Devanagari" w:hAnsi="Adobe Devanagari" w:cs="Adobe Devanagari"/>
          <w:color w:val="747474"/>
          <w:rtl/>
        </w:rPr>
        <w:t xml:space="preserve">)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توجيه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قتل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إحداث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إصابات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عمداً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شروع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قتل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إضرام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النيران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تخريب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أملاكاً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عامةً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proofErr w:type="gramStart"/>
      <w:r w:rsidRPr="000A0EBB">
        <w:rPr>
          <w:rFonts w:ascii="Sakkal Majalla" w:hAnsi="Sakkal Majalla" w:cs="Sakkal Majalla" w:hint="cs"/>
          <w:color w:val="747474"/>
          <w:rtl/>
        </w:rPr>
        <w:t>خاصةً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Sakkal Majalla" w:hAnsi="Sakkal Majalla" w:cs="Sakkal Majalla" w:hint="cs"/>
          <w:color w:val="747474"/>
          <w:rtl/>
        </w:rPr>
        <w:t>،</w:t>
      </w:r>
      <w:proofErr w:type="gramEnd"/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أي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مراحل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المُوضحة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بالأعلى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حسب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أدق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الوصول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إليه،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بغض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النظر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بقية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الاتهامات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المُوجهة</w:t>
      </w:r>
      <w:r w:rsidRPr="000A0EBB">
        <w:rPr>
          <w:rFonts w:ascii="Adobe Devanagari" w:hAnsi="Adobe Devanagari" w:cs="Adobe Devanagari"/>
          <w:color w:val="747474"/>
        </w:rPr>
        <w:t>.</w:t>
      </w:r>
    </w:p>
    <w:p w:rsidR="00492E20" w:rsidRPr="000A0EBB" w:rsidRDefault="00492E20" w:rsidP="00492E20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0A0EBB">
        <w:rPr>
          <w:rFonts w:ascii="Adobe Devanagari" w:hAnsi="Adobe Devanagari" w:cs="Adobe Devanagari"/>
          <w:color w:val="747474"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تعطيل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العمل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توجيه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اتهامات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بتعطيل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العمل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توجيه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قتل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إحداث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إصابات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عمدا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شروع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قتل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إضرام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النيران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تخريب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أملاكا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عامة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خاصة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حيازة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إحراز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استعمال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proofErr w:type="gramStart"/>
      <w:r w:rsidRPr="000A0EBB">
        <w:rPr>
          <w:rFonts w:ascii="Sakkal Majalla" w:hAnsi="Sakkal Majalla" w:cs="Sakkal Majalla" w:hint="cs"/>
          <w:color w:val="747474"/>
          <w:rtl/>
        </w:rPr>
        <w:t>متفجرات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Sakkal Majalla" w:hAnsi="Sakkal Majalla" w:cs="Sakkal Majalla" w:hint="cs"/>
          <w:color w:val="747474"/>
          <w:rtl/>
        </w:rPr>
        <w:t>،</w:t>
      </w:r>
      <w:proofErr w:type="gramEnd"/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أي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مراحل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المُوضحة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بالأعلى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حسب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أدق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الوصول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إليه،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بغض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النظر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بقية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الاتهامات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المُوجهة</w:t>
      </w:r>
      <w:r w:rsidRPr="000A0EBB">
        <w:rPr>
          <w:rFonts w:ascii="Adobe Devanagari" w:hAnsi="Adobe Devanagari" w:cs="Adobe Devanagari"/>
          <w:color w:val="747474"/>
        </w:rPr>
        <w:t>.</w:t>
      </w:r>
    </w:p>
    <w:p w:rsidR="00492E20" w:rsidRPr="000A0EBB" w:rsidRDefault="00492E20" w:rsidP="00492E20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0A0EBB">
        <w:rPr>
          <w:rFonts w:ascii="Adobe Devanagari" w:hAnsi="Adobe Devanagari" w:cs="Adobe Devanagari"/>
          <w:color w:val="747474"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الانضمام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لجماعة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أسست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أحكام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القانون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الترويج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لأفكارها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وأغراضها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توجيه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اتهامات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بالانضمام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لجماعة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أُسست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أحكام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القانون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الترويج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لأفكارها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أغراضها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توجيه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قتل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إحداث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إصابات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عمداً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شروع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قتل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إضرام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النيران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تخريب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أملاكاً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عامةً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خاصةً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حيازة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إحراز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استعمال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متفجرات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تعطيل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proofErr w:type="gramStart"/>
      <w:r w:rsidRPr="000A0EBB">
        <w:rPr>
          <w:rFonts w:ascii="Sakkal Majalla" w:hAnsi="Sakkal Majalla" w:cs="Sakkal Majalla" w:hint="cs"/>
          <w:color w:val="747474"/>
          <w:rtl/>
        </w:rPr>
        <w:t>العمل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Sakkal Majalla" w:hAnsi="Sakkal Majalla" w:cs="Sakkal Majalla" w:hint="cs"/>
          <w:color w:val="747474"/>
          <w:rtl/>
        </w:rPr>
        <w:t>،</w:t>
      </w:r>
      <w:proofErr w:type="gramEnd"/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أي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مراحل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المُوضحة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بالأعلى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حسب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أدق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الوصول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إليه،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بغض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النظر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بقية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الاتهامات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المُوجهة</w:t>
      </w:r>
      <w:r w:rsidRPr="000A0EBB">
        <w:rPr>
          <w:rFonts w:ascii="Adobe Devanagari" w:hAnsi="Adobe Devanagari" w:cs="Adobe Devanagari"/>
          <w:color w:val="747474"/>
        </w:rPr>
        <w:t>.</w:t>
      </w:r>
    </w:p>
    <w:p w:rsidR="00492E20" w:rsidRPr="000A0EBB" w:rsidRDefault="00492E20" w:rsidP="00492E20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0A0EBB">
        <w:rPr>
          <w:rFonts w:ascii="Adobe Devanagari" w:hAnsi="Adobe Devanagari" w:cs="Adobe Devanagari"/>
          <w:color w:val="747474"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تهم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ملحقاتها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فقط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توجيه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اتهامات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إخطار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تحريض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عليه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فقط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الملحقة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تظاهر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عادية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تطوراتها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والتي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تشمل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السابقة،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وذلك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مراحل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المُوضحة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بالأعلى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حسب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أدق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الوصول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إليه،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بغض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النظر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بقية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المُوجهة</w:t>
      </w:r>
      <w:r w:rsidRPr="000A0EBB">
        <w:rPr>
          <w:rFonts w:ascii="Adobe Devanagari" w:hAnsi="Adobe Devanagari" w:cs="Adobe Devanagari"/>
          <w:color w:val="747474"/>
          <w:rtl/>
        </w:rPr>
        <w:t xml:space="preserve">.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هذا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السياق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إدراج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اتهامات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وقائع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الاحتجاج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الميداني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المشابهة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مثل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التجمهر،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بالصياح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لإثارة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الفتن،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قطع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الطريق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العام،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إشعال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النيران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إطارات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السيارات،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تعطيل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حركة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المرور،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استعراض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القوة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والتلويح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بالعنف،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استعمال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القوة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والعنف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موظف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عمومي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أثناء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تأدية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عمله،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مقاومة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السلطات،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ترويع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المواطنين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الآمنين،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تكدير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السلم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العام،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ترديد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هتافات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مناهضة،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التحريض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العنف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مؤسسات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الدولة،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التخطيط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لارتكاب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أعمال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عنف</w:t>
      </w:r>
      <w:r w:rsidRPr="000A0EBB">
        <w:rPr>
          <w:rFonts w:ascii="Adobe Devanagari" w:hAnsi="Adobe Devanagari" w:cs="Adobe Devanagari"/>
          <w:color w:val="747474"/>
          <w:rtl/>
        </w:rPr>
        <w:t>)</w:t>
      </w:r>
      <w:r w:rsidRPr="000A0EBB">
        <w:rPr>
          <w:rFonts w:ascii="Sakkal Majalla" w:hAnsi="Sakkal Majalla" w:cs="Sakkal Majalla" w:hint="cs"/>
          <w:color w:val="747474"/>
          <w:rtl/>
        </w:rPr>
        <w:t>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اعتبار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اتهامات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مثل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حيازة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إحراز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استخدام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أسلحة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نارية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بيضاء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مفرقعات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ألعاب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نارية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مواد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حارقة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مولوتوف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مطبوعات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تحريضية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منشورات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) </w:t>
      </w:r>
      <w:r w:rsidRPr="000A0EBB">
        <w:rPr>
          <w:rFonts w:ascii="Sakkal Majalla" w:hAnsi="Sakkal Majalla" w:cs="Sakkal Majalla" w:hint="cs"/>
          <w:color w:val="747474"/>
          <w:rtl/>
        </w:rPr>
        <w:t>ضمن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ذات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السياق</w:t>
      </w:r>
      <w:r w:rsidRPr="000A0EBB">
        <w:rPr>
          <w:rFonts w:ascii="Adobe Devanagari" w:hAnsi="Adobe Devanagari" w:cs="Adobe Devanagari"/>
          <w:color w:val="747474"/>
        </w:rPr>
        <w:t>.</w:t>
      </w:r>
    </w:p>
    <w:p w:rsidR="00492E20" w:rsidRPr="000A0EBB" w:rsidRDefault="00492E20" w:rsidP="00492E20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0A0EBB">
        <w:rPr>
          <w:rFonts w:ascii="Adobe Devanagari" w:hAnsi="Adobe Devanagari" w:cs="Adobe Devanagari"/>
          <w:color w:val="747474"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غير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معلوم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وقائع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ولكن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التوصل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الاتهامات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المُوجهة</w:t>
      </w:r>
      <w:r w:rsidRPr="000A0EBB">
        <w:rPr>
          <w:rFonts w:ascii="Adobe Devanagari" w:hAnsi="Adobe Devanagari" w:cs="Adobe Devanagari"/>
          <w:color w:val="747474"/>
        </w:rPr>
        <w:t>.</w:t>
      </w:r>
    </w:p>
    <w:p w:rsidR="00492E20" w:rsidRPr="000A0EBB" w:rsidRDefault="00492E20" w:rsidP="00492E20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</w:rPr>
      </w:pPr>
      <w:r w:rsidRPr="000A0EBB">
        <w:rPr>
          <w:rFonts w:ascii="Adobe Devanagari" w:hAnsi="Adobe Devanagari" w:cs="Adobe Devanagari"/>
          <w:color w:val="747474"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صرف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المحضر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الاستيقاف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الصرف،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وبالتالي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توجد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اتهامات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مُوجهة</w:t>
      </w:r>
      <w:r w:rsidRPr="000A0EBB">
        <w:rPr>
          <w:rFonts w:ascii="Adobe Devanagari" w:hAnsi="Adobe Devanagari" w:cs="Adobe Devanagari"/>
          <w:color w:val="747474"/>
        </w:rPr>
        <w:t>.</w:t>
      </w:r>
    </w:p>
    <w:p w:rsidR="00492E20" w:rsidRPr="000A0EBB" w:rsidRDefault="00492E20" w:rsidP="00492E20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</w:rPr>
      </w:pP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الوضع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القانوني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للشخص،</w:t>
      </w:r>
      <w:r w:rsidRPr="000A0EBB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92E20" w:rsidRPr="000A0EBB" w:rsidRDefault="00492E20" w:rsidP="00492E20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lastRenderedPageBreak/>
        <w:t>“</w:t>
      </w:r>
      <w:r w:rsidRPr="000A0EBB">
        <w:rPr>
          <w:rFonts w:ascii="Sakkal Majalla" w:hAnsi="Sakkal Majalla" w:cs="Sakkal Majalla" w:hint="cs"/>
          <w:color w:val="747474"/>
          <w:rtl/>
        </w:rPr>
        <w:t>صرف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الاستيقاف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الصرف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طريق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الداخلية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تحقيق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التوصل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قرارٍ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لاحقٍ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للمحاكمة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حفظ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استبعاد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المتهمين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استبعاد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استبعاد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المتهمين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للمحاكمة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آخرين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حفظ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حفظ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التحقيق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بالكامل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محالة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للمحاكمة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التوصل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قضائي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إدانة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للمحاكمة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بالإدانة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سواء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حبس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غرامة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الاثنين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معاً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براءة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للمحاكمة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بالبراءة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عفو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رئاسي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صدور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عفو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رئاسي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مرحلة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التقاضي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آنذاك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وفاة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حدوث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وفاة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المتهم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داخل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محبسه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وضعه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القانوني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آنذاك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متوفي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مُسبقا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صدور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ضبط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وإحضار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لمتهم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متوفي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قبل،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وبالتالي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يمكن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ضبطه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محاكمته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جنائياً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مدة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الحبس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الاحتياطي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أمام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النيابة،</w:t>
      </w:r>
      <w:r w:rsidRPr="000A0EBB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92E20" w:rsidRPr="000A0EBB" w:rsidRDefault="00492E20" w:rsidP="00492E20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اعتبار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مدة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الحبس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الاحتياطي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تحديداً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إخلاء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سبيل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المتهم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ذمة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قبل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للمحاكم،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استبعاد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ذلك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مثل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إخلاء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سبيل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بواسطة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قاضي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الموضوع</w:t>
      </w:r>
      <w:r w:rsidRPr="000A0EBB">
        <w:rPr>
          <w:rFonts w:ascii="Adobe Devanagari" w:hAnsi="Adobe Devanagari" w:cs="Adobe Devanagari"/>
          <w:color w:val="747474"/>
          <w:rtl/>
        </w:rPr>
        <w:t>).</w:t>
      </w:r>
    </w:p>
    <w:p w:rsidR="00492E20" w:rsidRPr="000A0EBB" w:rsidRDefault="00492E20" w:rsidP="00492E2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أقل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أسبوع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أسبوع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وشهر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شهر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6 </w:t>
      </w:r>
      <w:r w:rsidRPr="000A0EBB">
        <w:rPr>
          <w:rFonts w:ascii="Sakkal Majalla" w:hAnsi="Sakkal Majalla" w:cs="Sakkal Majalla" w:hint="cs"/>
          <w:color w:val="747474"/>
          <w:rtl/>
        </w:rPr>
        <w:t>شهور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6 </w:t>
      </w:r>
      <w:r w:rsidRPr="000A0EBB">
        <w:rPr>
          <w:rFonts w:ascii="Sakkal Majalla" w:hAnsi="Sakkal Majalla" w:cs="Sakkal Majalla" w:hint="cs"/>
          <w:color w:val="747474"/>
          <w:rtl/>
        </w:rPr>
        <w:t>شهور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وسنة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وسنتين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أكثر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سنتين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إخلاء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سبيل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غير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معلوم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التاريخ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قرارات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إخلاء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سبيل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بواسطة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غير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معلوم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تاريخها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تحديداً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معلوم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تاريخها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وغير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معلوم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تاريخ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تحديداً،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وبالتالي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التمكن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احتساب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المدة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غير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معلوم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غير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معلوم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وضعها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وحدوث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إخلاء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سبيل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قبل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للمحاكمة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الحبس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الاحتياطي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محال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للمحاكمة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محبوسا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للمحاكمة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الحبس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الاحتياطي،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وبالتالي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يوجد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قرار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إخلاء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سبيل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استيقاف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صرف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الاستيقاف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الصرف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طريق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الداخلية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تحرير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محضر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وعرض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وبالتالي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يوجد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قرار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إخلاء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سبيل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هارب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قرارات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الضبط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والإحضار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التأكد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عدم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ضبط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المتهم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قبل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للمحاكمة،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وبالتالي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يوجد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قرار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إخلاء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سبيل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مع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مراعاة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أنه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احتساب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مدة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الحبس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الاحتياطي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بكونها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المدة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الزمنية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تاريخ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قرار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إطلاق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السراح</w:t>
      </w:r>
      <w:r w:rsidRPr="000A0EBB">
        <w:rPr>
          <w:rFonts w:ascii="Adobe Devanagari" w:hAnsi="Adobe Devanagari" w:cs="Adobe Devanagari" w:hint="cs"/>
          <w:color w:val="747474"/>
          <w:rtl/>
        </w:rPr>
        <w:t> –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ليس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يوم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إطلاق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السراح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الفعلي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يُطلق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سراحه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أيام</w:t>
      </w:r>
      <w:r w:rsidRPr="000A0EBB">
        <w:rPr>
          <w:rFonts w:ascii="Adobe Devanagari" w:hAnsi="Adobe Devanagari" w:cs="Adobe Devanagari"/>
          <w:color w:val="747474"/>
          <w:rtl/>
        </w:rPr>
        <w:t xml:space="preserve">- </w:t>
      </w:r>
      <w:r w:rsidRPr="000A0EBB">
        <w:rPr>
          <w:rFonts w:ascii="Sakkal Majalla" w:hAnsi="Sakkal Majalla" w:cs="Sakkal Majalla" w:hint="cs"/>
          <w:color w:val="747474"/>
          <w:rtl/>
        </w:rPr>
        <w:t>وتاريخ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حدوث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وبحسب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المعادلة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الإحصائية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احتساب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يوم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كيوم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كامل،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مثلاً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يوم</w:t>
      </w:r>
      <w:r w:rsidRPr="000A0EBB">
        <w:rPr>
          <w:rFonts w:ascii="Adobe Devanagari" w:hAnsi="Adobe Devanagari" w:cs="Adobe Devanagari"/>
          <w:color w:val="747474"/>
          <w:rtl/>
        </w:rPr>
        <w:t xml:space="preserve"> 3 </w:t>
      </w:r>
      <w:r w:rsidRPr="000A0EBB">
        <w:rPr>
          <w:rFonts w:ascii="Sakkal Majalla" w:hAnsi="Sakkal Majalla" w:cs="Sakkal Majalla" w:hint="cs"/>
          <w:color w:val="747474"/>
          <w:rtl/>
        </w:rPr>
        <w:t>سبتمبر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وإطلاق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السراح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يوم</w:t>
      </w:r>
      <w:r w:rsidRPr="000A0EBB">
        <w:rPr>
          <w:rFonts w:ascii="Adobe Devanagari" w:hAnsi="Adobe Devanagari" w:cs="Adobe Devanagari"/>
          <w:color w:val="747474"/>
          <w:rtl/>
        </w:rPr>
        <w:t xml:space="preserve"> 5 </w:t>
      </w:r>
      <w:r w:rsidRPr="000A0EBB">
        <w:rPr>
          <w:rFonts w:ascii="Sakkal Majalla" w:hAnsi="Sakkal Majalla" w:cs="Sakkal Majalla" w:hint="cs"/>
          <w:color w:val="747474"/>
          <w:rtl/>
        </w:rPr>
        <w:t>سبتمبر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فتكون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مدة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الحبس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يومان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وليست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ثلاثة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أيام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lastRenderedPageBreak/>
        <w:t>تم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المدة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بين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الفصل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في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الدعوى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وتاريخ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الواقعة،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92E20" w:rsidRPr="000A0EBB" w:rsidRDefault="00492E20" w:rsidP="00492E20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اعتبار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تاريخ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الدعوى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تاريخ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نطق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درجة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درجات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المحاكم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المختلفة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وليس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بالضرورة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نهائي،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وتنطبق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عليه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نفس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شروط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المعادلة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الإحصائية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السابقة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أسبوع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أسبوع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وشهر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شهر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</w:t>
      </w:r>
      <w:r w:rsidRPr="000A0EBB">
        <w:rPr>
          <w:rFonts w:ascii="Adobe Devanagari" w:hAnsi="Adobe Devanagari" w:cs="Adobe Devanagari"/>
          <w:color w:val="747474"/>
          <w:rtl/>
        </w:rPr>
        <w:t xml:space="preserve"> 6 </w:t>
      </w:r>
      <w:r w:rsidRPr="000A0EBB">
        <w:rPr>
          <w:rFonts w:ascii="Sakkal Majalla" w:hAnsi="Sakkal Majalla" w:cs="Sakkal Majalla" w:hint="cs"/>
          <w:color w:val="747474"/>
          <w:rtl/>
        </w:rPr>
        <w:t>شهور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6 </w:t>
      </w:r>
      <w:r w:rsidRPr="000A0EBB">
        <w:rPr>
          <w:rFonts w:ascii="Sakkal Majalla" w:hAnsi="Sakkal Majalla" w:cs="Sakkal Majalla" w:hint="cs"/>
          <w:color w:val="747474"/>
          <w:rtl/>
        </w:rPr>
        <w:t>شهور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وسنة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وسنتين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أكثر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سنتين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غير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معلوم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ذلك،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التوصل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مدة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محددة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القضية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إحالتها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التحقيق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الاستيقاف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تقسيم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مدة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حكم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الحبس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كما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يلي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92E20" w:rsidRPr="000A0EBB" w:rsidRDefault="00492E20" w:rsidP="00492E20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اعتبار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هنا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آخر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جنائي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درجات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التقاضي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التوصل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إليه،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وقد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يكون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حكماً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باتّاً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النقض</w:t>
      </w:r>
      <w:r w:rsidRPr="000A0EBB">
        <w:rPr>
          <w:rFonts w:ascii="Adobe Devanagari" w:hAnsi="Adobe Devanagari" w:cs="Adobe Devanagari"/>
          <w:color w:val="747474"/>
          <w:rtl/>
        </w:rPr>
        <w:t xml:space="preserve">)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حكماً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قابلاً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للطعن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مستأنف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جنايات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قبل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النقض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الأول</w:t>
      </w:r>
      <w:r w:rsidRPr="000A0EBB">
        <w:rPr>
          <w:rFonts w:ascii="Adobe Devanagari" w:hAnsi="Adobe Devanagari" w:cs="Adobe Devanagari"/>
          <w:color w:val="747474"/>
          <w:rtl/>
        </w:rPr>
        <w:t xml:space="preserve">)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حكماً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قابلاً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للاستئناف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الجنح</w:t>
      </w:r>
      <w:r w:rsidRPr="000A0EBB">
        <w:rPr>
          <w:rFonts w:ascii="Adobe Devanagari" w:hAnsi="Adobe Devanagari" w:cs="Adobe Devanagari"/>
          <w:color w:val="747474"/>
          <w:rtl/>
        </w:rPr>
        <w:t>).</w:t>
      </w:r>
    </w:p>
    <w:p w:rsidR="00492E20" w:rsidRPr="000A0EBB" w:rsidRDefault="00492E20" w:rsidP="00492E20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براءة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الأحكام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بالبراءة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حضورياً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بشكل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اعتباري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شخصي</w:t>
      </w:r>
      <w:r w:rsidRPr="000A0EBB">
        <w:rPr>
          <w:rFonts w:ascii="Adobe Devanagari" w:hAnsi="Adobe Devanagari" w:cs="Adobe Devanagari"/>
          <w:color w:val="747474"/>
          <w:rtl/>
        </w:rPr>
        <w:t xml:space="preserve">)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غيابياً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غرامة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حبس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>: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الأحكام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بالغرامة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وجود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عقوبة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سالبة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للحرية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بالحبس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حبس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أقل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الأحكام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بالحبس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لمدد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تتراوح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أسبوع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حتى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سنة،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سواء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مصحوبة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بمراقبة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غرامة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كفالة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وقف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تنفيذ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حكم،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درجة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المحكمة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حبس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1-3 </w:t>
      </w:r>
      <w:r w:rsidRPr="000A0EBB">
        <w:rPr>
          <w:rFonts w:ascii="Sakkal Majalla" w:hAnsi="Sakkal Majalla" w:cs="Sakkal Majalla" w:hint="cs"/>
          <w:color w:val="747474"/>
          <w:rtl/>
        </w:rPr>
        <w:t>سنوات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الأحكام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بالحبس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أكثر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حتى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ثلاث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سنوات،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سواء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مصحوبة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بمراقبة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غرامة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كفالة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وقف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تنفيذ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حكم،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درجة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المحكمة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السجن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3-5 </w:t>
      </w:r>
      <w:r w:rsidRPr="000A0EBB">
        <w:rPr>
          <w:rFonts w:ascii="Sakkal Majalla" w:hAnsi="Sakkal Majalla" w:cs="Sakkal Majalla" w:hint="cs"/>
          <w:color w:val="747474"/>
          <w:rtl/>
        </w:rPr>
        <w:t>سنوات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الأحكام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بالسجن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أكثر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3 </w:t>
      </w:r>
      <w:r w:rsidRPr="000A0EBB">
        <w:rPr>
          <w:rFonts w:ascii="Sakkal Majalla" w:hAnsi="Sakkal Majalla" w:cs="Sakkal Majalla" w:hint="cs"/>
          <w:color w:val="747474"/>
          <w:rtl/>
        </w:rPr>
        <w:t>سنوات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حتى</w:t>
      </w:r>
      <w:r w:rsidRPr="000A0EBB">
        <w:rPr>
          <w:rFonts w:ascii="Adobe Devanagari" w:hAnsi="Adobe Devanagari" w:cs="Adobe Devanagari"/>
          <w:color w:val="747474"/>
          <w:rtl/>
        </w:rPr>
        <w:t xml:space="preserve"> 5 </w:t>
      </w:r>
      <w:r w:rsidRPr="000A0EBB">
        <w:rPr>
          <w:rFonts w:ascii="Sakkal Majalla" w:hAnsi="Sakkal Majalla" w:cs="Sakkal Majalla" w:hint="cs"/>
          <w:color w:val="747474"/>
          <w:rtl/>
        </w:rPr>
        <w:t>سنوات،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سواء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مصحوبة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بمراقبة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غرامة،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درجة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المحكمة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السجن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5-10 </w:t>
      </w:r>
      <w:r w:rsidRPr="000A0EBB">
        <w:rPr>
          <w:rFonts w:ascii="Sakkal Majalla" w:hAnsi="Sakkal Majalla" w:cs="Sakkal Majalla" w:hint="cs"/>
          <w:color w:val="747474"/>
          <w:rtl/>
        </w:rPr>
        <w:t>سنوات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الأحكام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بالسجن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أكثر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5 </w:t>
      </w:r>
      <w:r w:rsidRPr="000A0EBB">
        <w:rPr>
          <w:rFonts w:ascii="Sakkal Majalla" w:hAnsi="Sakkal Majalla" w:cs="Sakkal Majalla" w:hint="cs"/>
          <w:color w:val="747474"/>
          <w:rtl/>
        </w:rPr>
        <w:t>سنوات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حتى</w:t>
      </w:r>
      <w:r w:rsidRPr="000A0EBB">
        <w:rPr>
          <w:rFonts w:ascii="Adobe Devanagari" w:hAnsi="Adobe Devanagari" w:cs="Adobe Devanagari"/>
          <w:color w:val="747474"/>
          <w:rtl/>
        </w:rPr>
        <w:t xml:space="preserve"> 10 </w:t>
      </w:r>
      <w:r w:rsidRPr="000A0EBB">
        <w:rPr>
          <w:rFonts w:ascii="Sakkal Majalla" w:hAnsi="Sakkal Majalla" w:cs="Sakkal Majalla" w:hint="cs"/>
          <w:color w:val="747474"/>
          <w:rtl/>
        </w:rPr>
        <w:t>سنوات،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سواء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مصحوبة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بمراقبة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غرامة،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درجة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المحكمة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السجن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10-25 </w:t>
      </w:r>
      <w:r w:rsidRPr="000A0EBB">
        <w:rPr>
          <w:rFonts w:ascii="Sakkal Majalla" w:hAnsi="Sakkal Majalla" w:cs="Sakkal Majalla" w:hint="cs"/>
          <w:color w:val="747474"/>
          <w:rtl/>
        </w:rPr>
        <w:t>سنة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الأحكام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بالسجن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أكثر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10 </w:t>
      </w:r>
      <w:r w:rsidRPr="000A0EBB">
        <w:rPr>
          <w:rFonts w:ascii="Sakkal Majalla" w:hAnsi="Sakkal Majalla" w:cs="Sakkal Majalla" w:hint="cs"/>
          <w:color w:val="747474"/>
          <w:rtl/>
        </w:rPr>
        <w:t>سنوات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حتى</w:t>
      </w:r>
      <w:r w:rsidRPr="000A0EBB">
        <w:rPr>
          <w:rFonts w:ascii="Adobe Devanagari" w:hAnsi="Adobe Devanagari" w:cs="Adobe Devanagari"/>
          <w:color w:val="747474"/>
          <w:rtl/>
        </w:rPr>
        <w:t xml:space="preserve"> 24 </w:t>
      </w:r>
      <w:r w:rsidRPr="000A0EBB">
        <w:rPr>
          <w:rFonts w:ascii="Sakkal Majalla" w:hAnsi="Sakkal Majalla" w:cs="Sakkal Majalla" w:hint="cs"/>
          <w:color w:val="747474"/>
          <w:rtl/>
        </w:rPr>
        <w:t>سنة،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سواء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مصحوبة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بمراقبة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غرامة،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درجة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المحكمة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السجن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المؤبد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فيما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أكثر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الأحكام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بالسجن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المؤبد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مجموع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مدد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تتجاوز</w:t>
      </w:r>
      <w:r w:rsidRPr="000A0EBB">
        <w:rPr>
          <w:rFonts w:ascii="Adobe Devanagari" w:hAnsi="Adobe Devanagari" w:cs="Adobe Devanagari"/>
          <w:color w:val="747474"/>
          <w:rtl/>
        </w:rPr>
        <w:t xml:space="preserve"> 25 </w:t>
      </w:r>
      <w:r w:rsidRPr="000A0EBB">
        <w:rPr>
          <w:rFonts w:ascii="Sakkal Majalla" w:hAnsi="Sakkal Majalla" w:cs="Sakkal Majalla" w:hint="cs"/>
          <w:color w:val="747474"/>
          <w:rtl/>
        </w:rPr>
        <w:t>سنة،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سواء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مصحوبة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بمراقبة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غرامة،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درجة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المحكمة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عفو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رئاسي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القضايا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صدر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عفو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رئاسي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وضعها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القانوني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السابق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لم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المحاكم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إحالتها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التحقيق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واقعة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الاستيقاف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lastRenderedPageBreak/>
        <w:t>الفرق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بين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حكم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“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الغرامة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المفروضة</w:t>
      </w:r>
      <w:r w:rsidRPr="000A0EBB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”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وحكم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“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كفالة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وقف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تنفيذ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حكم</w:t>
      </w:r>
      <w:r w:rsidRPr="000A0EBB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”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وقرار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“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كفالة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إخلاء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سبيل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نهائي</w:t>
      </w:r>
      <w:r w:rsidRPr="000A0EBB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”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:</w:t>
      </w:r>
    </w:p>
    <w:p w:rsidR="00492E20" w:rsidRPr="000A0EBB" w:rsidRDefault="00492E20" w:rsidP="00492E20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كفالة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إخلاء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سبيل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نهائي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قرار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النيابة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بإخلاء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سبيل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المتهم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ذمة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القضية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نهائياً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بكفالة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مالية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بالفعل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بعدها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إطلاق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سراح،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ولا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احتساب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كفالة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أخرى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مفروضة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خلال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مرحلة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الحبس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الاحتياطي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إلغائها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مُسبقاً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إخلاء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سبيل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المتهم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كفالة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وقفة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تنفيذ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حكم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بفرض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كفالة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مالية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لوقف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تنفيذ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المتزامن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مع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الكفالة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(</w:t>
      </w:r>
      <w:r w:rsidRPr="000A0EBB">
        <w:rPr>
          <w:rFonts w:ascii="Sakkal Majalla" w:hAnsi="Sakkal Majalla" w:cs="Sakkal Majalla" w:hint="cs"/>
          <w:color w:val="747474"/>
          <w:rtl/>
        </w:rPr>
        <w:t>حبس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غرامة</w:t>
      </w:r>
      <w:r w:rsidRPr="000A0EBB">
        <w:rPr>
          <w:rFonts w:ascii="Adobe Devanagari" w:hAnsi="Adobe Devanagari" w:cs="Adobe Devanagari"/>
          <w:color w:val="747474"/>
          <w:rtl/>
        </w:rPr>
        <w:t>)</w:t>
      </w:r>
      <w:r w:rsidRPr="000A0EBB">
        <w:rPr>
          <w:rFonts w:ascii="Sakkal Majalla" w:hAnsi="Sakkal Majalla" w:cs="Sakkal Majalla" w:hint="cs"/>
          <w:color w:val="747474"/>
          <w:rtl/>
        </w:rPr>
        <w:t>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لحين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الفصل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الاستئناف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مستأنف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Adobe Devanagari" w:hAnsi="Adobe Devanagari" w:cs="Adobe Devanagari"/>
          <w:color w:val="747474"/>
          <w:rtl/>
        </w:rPr>
        <w:t>“</w:t>
      </w:r>
      <w:r w:rsidRPr="000A0EBB">
        <w:rPr>
          <w:rFonts w:ascii="Sakkal Majalla" w:hAnsi="Sakkal Majalla" w:cs="Sakkal Majalla" w:hint="cs"/>
          <w:color w:val="747474"/>
          <w:rtl/>
        </w:rPr>
        <w:t>غرامة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مفروضة</w:t>
      </w:r>
      <w:r w:rsidRPr="000A0EBB">
        <w:rPr>
          <w:rFonts w:ascii="Adobe Devanagari" w:hAnsi="Adobe Devanagari" w:cs="Adobe Devanagari" w:hint="cs"/>
          <w:color w:val="747474"/>
          <w:rtl/>
        </w:rPr>
        <w:t>”</w:t>
      </w:r>
      <w:r w:rsidRPr="000A0EBB">
        <w:rPr>
          <w:rFonts w:ascii="Adobe Devanagari" w:hAnsi="Adobe Devanagari" w:cs="Adobe Devanagari"/>
          <w:color w:val="747474"/>
          <w:rtl/>
        </w:rPr>
        <w:t xml:space="preserve">: </w:t>
      </w:r>
      <w:r w:rsidRPr="000A0EBB">
        <w:rPr>
          <w:rFonts w:ascii="Sakkal Majalla" w:hAnsi="Sakkal Majalla" w:cs="Sakkal Majalla" w:hint="cs"/>
          <w:color w:val="747474"/>
          <w:rtl/>
        </w:rPr>
        <w:t>هي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محكمة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جنح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مستأنف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جنايات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نقض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بفَرض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غرامة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مالية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المتهم،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وقد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تكون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مصحوبة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بحبس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كفالة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وقف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تنفيذ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حكم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أمام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الجنح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Heading3"/>
        <w:shd w:val="clear" w:color="auto" w:fill="FFFFFF"/>
        <w:bidi/>
        <w:spacing w:before="240" w:beforeAutospacing="0" w:after="240" w:afterAutospacing="0"/>
        <w:jc w:val="both"/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</w:pP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–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تمت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مراعاة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مبدأيّ</w:t>
      </w:r>
      <w:r w:rsidRPr="000A0EBB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“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عدم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انتهاك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الخصوصية</w:t>
      </w:r>
      <w:r w:rsidRPr="000A0EBB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”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“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عدم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جلب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الضرر</w:t>
      </w:r>
      <w:r w:rsidRPr="000A0EBB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”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،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ودفتر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أحوال</w:t>
      </w:r>
      <w:r w:rsidRPr="000A0EBB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غير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مسؤولة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عن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مدى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مهنية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ما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هو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منشور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عبر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الوسيلة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الإعلامية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المشار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إليها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.</w:t>
      </w:r>
      <w:r w:rsidRPr="000A0EBB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مع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مراعاة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أنه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هناك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روابط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محذوفة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أو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قد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يتم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حذفها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أو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تغييرها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لاحقاً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بسبب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التقادم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الزمني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وتغيير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الروابط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أو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غلق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المنصات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والمنافذ</w:t>
      </w:r>
      <w:r w:rsidRPr="000A0EBB">
        <w:rPr>
          <w:rFonts w:ascii="Adobe Devanagari" w:hAnsi="Adobe Devanagari" w:cs="Adobe Devanagari" w:hint="cs"/>
          <w:b w:val="0"/>
          <w:bCs w:val="0"/>
          <w:color w:val="FFA435"/>
          <w:sz w:val="30"/>
          <w:szCs w:val="30"/>
          <w:rtl/>
        </w:rPr>
        <w:t> </w:t>
      </w:r>
      <w:r w:rsidRPr="000A0EBB">
        <w:rPr>
          <w:rFonts w:ascii="Sakkal Majalla" w:hAnsi="Sakkal Majalla" w:cs="Sakkal Majalla" w:hint="cs"/>
          <w:b w:val="0"/>
          <w:bCs w:val="0"/>
          <w:color w:val="FFA435"/>
          <w:sz w:val="30"/>
          <w:szCs w:val="30"/>
          <w:rtl/>
        </w:rPr>
        <w:t>الإعلامية</w:t>
      </w:r>
      <w:r w:rsidRPr="000A0EBB">
        <w:rPr>
          <w:rFonts w:ascii="Adobe Devanagari" w:hAnsi="Adobe Devanagari" w:cs="Adobe Devanagari"/>
          <w:b w:val="0"/>
          <w:bCs w:val="0"/>
          <w:color w:val="FFA435"/>
          <w:sz w:val="30"/>
          <w:szCs w:val="30"/>
          <w:rtl/>
        </w:rPr>
        <w:t>.</w:t>
      </w:r>
    </w:p>
    <w:p w:rsidR="00492E20" w:rsidRPr="000A0EBB" w:rsidRDefault="00492E20" w:rsidP="00492E20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sz w:val="24"/>
          <w:szCs w:val="2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ننوه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بأنه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حذف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عديد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عناوين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دقيقة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لمحل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إقامة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أشخاص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ضمن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متن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هذا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التقرير،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حيث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مراعاة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احترام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الخصوصية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وعدم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تمييز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هؤلاء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الأشخاص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محيط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إقامتهم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إقامة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ذويهم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بعلامات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دلالية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مباشرة</w:t>
      </w:r>
      <w:r w:rsidRPr="000A0EBB">
        <w:rPr>
          <w:rFonts w:ascii="Adobe Devanagari" w:hAnsi="Adobe Devanagari" w:cs="Adobe Devanagari" w:hint="cs"/>
          <w:color w:val="747474"/>
          <w:rtl/>
        </w:rPr>
        <w:t> </w:t>
      </w:r>
      <w:r w:rsidRPr="000A0EBB">
        <w:rPr>
          <w:rFonts w:ascii="Sakkal Majalla" w:hAnsi="Sakkal Majalla" w:cs="Sakkal Majalla" w:hint="cs"/>
          <w:color w:val="747474"/>
          <w:rtl/>
        </w:rPr>
        <w:t>مثل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رقم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الشقة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المنزل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أو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الشارع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وخلافه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Heading2"/>
        <w:shd w:val="clear" w:color="auto" w:fill="FFFFFF"/>
        <w:bidi/>
        <w:spacing w:before="0" w:beforeAutospacing="0" w:after="264" w:afterAutospacing="0"/>
        <w:jc w:val="both"/>
        <w:rPr>
          <w:rFonts w:ascii="Adobe Devanagari" w:hAnsi="Adobe Devanagari" w:cs="Adobe Devanagari"/>
          <w:b w:val="0"/>
          <w:bCs w:val="0"/>
          <w:color w:val="067DC4"/>
          <w:rtl/>
        </w:rPr>
      </w:pPr>
      <w:r w:rsidRPr="000A0EBB">
        <w:rPr>
          <w:rFonts w:ascii="Sakkal Majalla" w:hAnsi="Sakkal Majalla" w:cs="Sakkal Majalla" w:hint="cs"/>
          <w:b w:val="0"/>
          <w:bCs w:val="0"/>
          <w:color w:val="067DC4"/>
          <w:rtl/>
        </w:rPr>
        <w:t>حالات</w:t>
      </w:r>
      <w:r w:rsidRPr="000A0EBB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067DC4"/>
          <w:rtl/>
        </w:rPr>
        <w:t>لم</w:t>
      </w:r>
      <w:r w:rsidRPr="000A0EBB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067DC4"/>
          <w:rtl/>
        </w:rPr>
        <w:t>يتم</w:t>
      </w:r>
      <w:r w:rsidRPr="000A0EBB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067DC4"/>
          <w:rtl/>
        </w:rPr>
        <w:t>إدراجها</w:t>
      </w:r>
      <w:r w:rsidRPr="000A0EBB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067DC4"/>
          <w:rtl/>
        </w:rPr>
        <w:t>في</w:t>
      </w:r>
      <w:r w:rsidRPr="000A0EBB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067DC4"/>
          <w:rtl/>
        </w:rPr>
        <w:t>التقرير</w:t>
      </w:r>
      <w:r w:rsidRPr="000A0EBB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067DC4"/>
          <w:rtl/>
        </w:rPr>
        <w:t>لأسباب</w:t>
      </w:r>
      <w:r w:rsidRPr="000A0EBB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A0EBB">
        <w:rPr>
          <w:rFonts w:ascii="Sakkal Majalla" w:hAnsi="Sakkal Majalla" w:cs="Sakkal Majalla" w:hint="cs"/>
          <w:b w:val="0"/>
          <w:bCs w:val="0"/>
          <w:color w:val="067DC4"/>
          <w:rtl/>
        </w:rPr>
        <w:t>مختلفة</w:t>
      </w:r>
      <w:r w:rsidRPr="000A0EBB">
        <w:rPr>
          <w:rFonts w:ascii="Adobe Devanagari" w:hAnsi="Adobe Devanagari" w:cs="Adobe Devanagari"/>
          <w:b w:val="0"/>
          <w:bCs w:val="0"/>
          <w:color w:val="067DC4"/>
          <w:rtl/>
        </w:rPr>
        <w:t>:</w:t>
      </w:r>
    </w:p>
    <w:p w:rsidR="00492E20" w:rsidRPr="000A0EBB" w:rsidRDefault="00492E20" w:rsidP="00492E20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dobe Devanagari" w:hAnsi="Adobe Devanagari" w:cs="Adobe Devanagari"/>
          <w:color w:val="747474"/>
          <w:rtl/>
        </w:rPr>
      </w:pPr>
      <w:r w:rsidRPr="000A0EBB">
        <w:rPr>
          <w:rFonts w:ascii="Sakkal Majalla" w:hAnsi="Sakkal Majalla" w:cs="Sakkal Majalla" w:hint="cs"/>
          <w:color w:val="747474"/>
          <w:rtl/>
        </w:rPr>
        <w:t>هناك</w:t>
      </w:r>
      <w:r w:rsidRPr="000A0EBB">
        <w:rPr>
          <w:rFonts w:ascii="Adobe Devanagari" w:hAnsi="Adobe Devanagari" w:cs="Adobe Devanagari"/>
          <w:color w:val="747474"/>
          <w:rtl/>
        </w:rPr>
        <w:t xml:space="preserve"> 1762 </w:t>
      </w:r>
      <w:r w:rsidRPr="000A0EBB">
        <w:rPr>
          <w:rFonts w:ascii="Sakkal Majalla" w:hAnsi="Sakkal Majalla" w:cs="Sakkal Majalla" w:hint="cs"/>
          <w:color w:val="747474"/>
          <w:rtl/>
        </w:rPr>
        <w:t>حالة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أخرى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لقضايا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وحالات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قبض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Adobe Devanagari" w:hAnsi="Adobe Devanagari" w:cs="Adobe Devanagari" w:hint="cs"/>
          <w:color w:val="747474"/>
          <w:rtl/>
        </w:rPr>
        <w:t>–</w:t>
      </w:r>
      <w:r w:rsidRPr="000A0EBB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8" w:anchor="gid=1274435491" w:tgtFrame="_blank" w:history="1">
        <w:r w:rsidRPr="000A0EBB">
          <w:rPr>
            <w:rStyle w:val="Hyperlink"/>
            <w:rFonts w:ascii="Sakkal Majalla" w:hAnsi="Sakkal Majalla" w:cs="Sakkal Majalla" w:hint="cs"/>
            <w:color w:val="198ED3"/>
            <w:rtl/>
          </w:rPr>
          <w:t>ملف</w:t>
        </w:r>
        <w:r w:rsidRPr="000A0EBB">
          <w:rPr>
            <w:rStyle w:val="Hyperlink"/>
            <w:rFonts w:ascii="Adobe Devanagari" w:hAnsi="Adobe Devanagari" w:cs="Adobe Devanagari"/>
            <w:color w:val="198ED3"/>
            <w:rtl/>
          </w:rPr>
          <w:t xml:space="preserve"> </w:t>
        </w:r>
        <w:r w:rsidRPr="000A0EBB">
          <w:rPr>
            <w:rStyle w:val="Hyperlink"/>
            <w:rFonts w:ascii="Sakkal Majalla" w:hAnsi="Sakkal Majalla" w:cs="Sakkal Majalla" w:hint="cs"/>
            <w:color w:val="198ED3"/>
            <w:rtl/>
          </w:rPr>
          <w:t>إكسل</w:t>
        </w:r>
        <w:r w:rsidRPr="000A0EBB">
          <w:rPr>
            <w:rStyle w:val="Hyperlink"/>
            <w:rFonts w:ascii="Adobe Devanagari" w:hAnsi="Adobe Devanagari" w:cs="Adobe Devanagari"/>
            <w:color w:val="198ED3"/>
            <w:rtl/>
          </w:rPr>
          <w:t xml:space="preserve"> </w:t>
        </w:r>
        <w:r w:rsidRPr="000A0EBB">
          <w:rPr>
            <w:rStyle w:val="Hyperlink"/>
            <w:rFonts w:ascii="Sakkal Majalla" w:hAnsi="Sakkal Majalla" w:cs="Sakkal Majalla" w:hint="cs"/>
            <w:color w:val="198ED3"/>
            <w:rtl/>
          </w:rPr>
          <w:t>مفصل</w:t>
        </w:r>
      </w:hyperlink>
      <w:r w:rsidRPr="000A0EBB">
        <w:rPr>
          <w:rFonts w:ascii="Adobe Devanagari" w:hAnsi="Adobe Devanagari" w:cs="Adobe Devanagari"/>
          <w:color w:val="747474"/>
          <w:rtl/>
        </w:rPr>
        <w:t xml:space="preserve">– </w:t>
      </w:r>
      <w:r w:rsidRPr="000A0EBB">
        <w:rPr>
          <w:rFonts w:ascii="Sakkal Majalla" w:hAnsi="Sakkal Majalla" w:cs="Sakkal Majalla" w:hint="cs"/>
          <w:color w:val="747474"/>
          <w:rtl/>
        </w:rPr>
        <w:t>لم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يتم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التوصل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فيها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معلومات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كافية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بشأن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انطباقها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شروط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ومعايير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التقرير،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وعلى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يتوصل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إلى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معلومات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جديدة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يمكن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المتابعة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عبر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البريد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الإليكتروني</w:t>
      </w:r>
      <w:r w:rsidRPr="000A0EBB">
        <w:rPr>
          <w:rFonts w:ascii="Adobe Devanagari" w:hAnsi="Adobe Devanagari" w:cs="Adobe Devanagari"/>
          <w:color w:val="747474"/>
          <w:rtl/>
        </w:rPr>
        <w:t xml:space="preserve"> </w:t>
      </w:r>
      <w:r w:rsidRPr="000A0EBB">
        <w:rPr>
          <w:rFonts w:ascii="Sakkal Majalla" w:hAnsi="Sakkal Majalla" w:cs="Sakkal Majalla" w:hint="cs"/>
          <w:color w:val="747474"/>
          <w:rtl/>
        </w:rPr>
        <w:t>بالأعلى</w:t>
      </w:r>
      <w:r w:rsidRPr="000A0EBB">
        <w:rPr>
          <w:rFonts w:ascii="Adobe Devanagari" w:hAnsi="Adobe Devanagari" w:cs="Adobe Devanagari"/>
          <w:color w:val="747474"/>
          <w:rtl/>
        </w:rPr>
        <w:t>.</w:t>
      </w:r>
    </w:p>
    <w:p w:rsidR="00492E20" w:rsidRPr="000A0EBB" w:rsidRDefault="00492E20" w:rsidP="00492E20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492E20" w:rsidRDefault="00492E20" w:rsidP="004421C7">
      <w:pPr>
        <w:jc w:val="both"/>
        <w:rPr>
          <w:rFonts w:ascii="Adobe Devanagari" w:hAnsi="Adobe Devanagari" w:cs="Adobe Devanagari"/>
          <w:sz w:val="28"/>
          <w:szCs w:val="28"/>
          <w:rtl/>
          <w:lang w:bidi="ar-EG"/>
        </w:rPr>
      </w:pPr>
    </w:p>
    <w:p w:rsidR="00492E20" w:rsidRDefault="00492E20" w:rsidP="004421C7">
      <w:pPr>
        <w:jc w:val="both"/>
        <w:rPr>
          <w:rFonts w:ascii="Adobe Devanagari" w:hAnsi="Adobe Devanagari" w:cs="Adobe Devanagari"/>
          <w:sz w:val="28"/>
          <w:szCs w:val="28"/>
          <w:rtl/>
          <w:lang w:bidi="ar-EG"/>
        </w:rPr>
      </w:pPr>
    </w:p>
    <w:p w:rsidR="00492E20" w:rsidRDefault="00492E20" w:rsidP="004421C7">
      <w:pPr>
        <w:jc w:val="both"/>
        <w:rPr>
          <w:rFonts w:ascii="Adobe Devanagari" w:hAnsi="Adobe Devanagari" w:cs="Adobe Devanagari"/>
          <w:sz w:val="28"/>
          <w:szCs w:val="28"/>
          <w:rtl/>
          <w:lang w:bidi="ar-EG"/>
        </w:rPr>
      </w:pPr>
    </w:p>
    <w:p w:rsidR="00492E20" w:rsidRDefault="00492E20" w:rsidP="004421C7">
      <w:pPr>
        <w:jc w:val="both"/>
        <w:rPr>
          <w:rFonts w:ascii="Adobe Devanagari" w:hAnsi="Adobe Devanagari" w:cs="Adobe Devanagari"/>
          <w:sz w:val="28"/>
          <w:szCs w:val="28"/>
          <w:rtl/>
          <w:lang w:bidi="ar-EG"/>
        </w:rPr>
      </w:pPr>
    </w:p>
    <w:p w:rsidR="00492E20" w:rsidRDefault="00492E20" w:rsidP="004421C7">
      <w:pPr>
        <w:jc w:val="both"/>
        <w:rPr>
          <w:rFonts w:ascii="Adobe Devanagari" w:hAnsi="Adobe Devanagari" w:cs="Adobe Devanagari"/>
          <w:sz w:val="28"/>
          <w:szCs w:val="28"/>
          <w:rtl/>
          <w:lang w:bidi="ar-EG"/>
        </w:rPr>
      </w:pPr>
      <w:bookmarkStart w:id="0" w:name="_GoBack"/>
      <w:bookmarkEnd w:id="0"/>
    </w:p>
    <w:p w:rsidR="00492E20" w:rsidRDefault="00492E20" w:rsidP="004421C7">
      <w:pPr>
        <w:jc w:val="both"/>
        <w:rPr>
          <w:rFonts w:ascii="Adobe Devanagari" w:hAnsi="Adobe Devanagari" w:cs="Adobe Devanagari"/>
          <w:sz w:val="28"/>
          <w:szCs w:val="28"/>
          <w:rtl/>
          <w:lang w:bidi="ar-EG"/>
        </w:rPr>
      </w:pPr>
    </w:p>
    <w:p w:rsidR="00492E20" w:rsidRDefault="00492E20" w:rsidP="004421C7">
      <w:pPr>
        <w:jc w:val="both"/>
        <w:rPr>
          <w:rFonts w:ascii="Adobe Devanagari" w:hAnsi="Adobe Devanagari" w:cs="Adobe Devanagari"/>
          <w:sz w:val="28"/>
          <w:szCs w:val="28"/>
          <w:rtl/>
          <w:lang w:bidi="ar-EG"/>
        </w:rPr>
      </w:pPr>
    </w:p>
    <w:p w:rsidR="00492E20" w:rsidRPr="000363F7" w:rsidRDefault="00492E20" w:rsidP="00492E20">
      <w:pPr>
        <w:jc w:val="center"/>
        <w:rPr>
          <w:rFonts w:ascii="Adobe Devanagari" w:hAnsi="Adobe Devanagari" w:cs="Adobe Devanagari"/>
          <w:b/>
          <w:bCs/>
          <w:color w:val="C00000"/>
          <w:sz w:val="48"/>
          <w:szCs w:val="48"/>
          <w:rtl/>
          <w:lang w:bidi="ar-EG"/>
        </w:rPr>
      </w:pPr>
      <w:r w:rsidRPr="000363F7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  <w:lang w:bidi="ar-EG"/>
        </w:rPr>
        <w:lastRenderedPageBreak/>
        <w:t>تحليل</w:t>
      </w:r>
      <w:r w:rsidRPr="000363F7">
        <w:rPr>
          <w:rFonts w:ascii="Adobe Devanagari" w:hAnsi="Adobe Devanagari" w:cs="Adobe Devanagari"/>
          <w:b/>
          <w:bCs/>
          <w:color w:val="C00000"/>
          <w:sz w:val="48"/>
          <w:szCs w:val="48"/>
          <w:rtl/>
          <w:lang w:bidi="ar-EG"/>
        </w:rPr>
        <w:t xml:space="preserve"> </w:t>
      </w:r>
      <w:r w:rsidRPr="000363F7">
        <w:rPr>
          <w:rFonts w:ascii="Sakkal Majalla" w:hAnsi="Sakkal Majalla" w:cs="Sakkal Majalla" w:hint="cs"/>
          <w:b/>
          <w:bCs/>
          <w:color w:val="C00000"/>
          <w:sz w:val="48"/>
          <w:szCs w:val="48"/>
          <w:rtl/>
          <w:lang w:bidi="ar-EG"/>
        </w:rPr>
        <w:t>إحصائي</w:t>
      </w:r>
    </w:p>
    <w:p w:rsidR="00492E20" w:rsidRPr="000363F7" w:rsidRDefault="00492E20" w:rsidP="00492E20">
      <w:pPr>
        <w:pStyle w:val="Heading2"/>
        <w:shd w:val="clear" w:color="auto" w:fill="FFFFFF"/>
        <w:bidi/>
        <w:spacing w:before="0" w:beforeAutospacing="0" w:after="420" w:afterAutospacing="0" w:line="405" w:lineRule="atLeast"/>
        <w:jc w:val="both"/>
        <w:rPr>
          <w:rFonts w:ascii="Adobe Devanagari" w:hAnsi="Adobe Devanagari" w:cs="Adobe Devanagari"/>
          <w:b w:val="0"/>
          <w:bCs w:val="0"/>
          <w:color w:val="067DC4"/>
        </w:rPr>
      </w:pP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حالات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القبض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والاستيقاف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والاتهام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على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خلفية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قانون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التظاهر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في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مصر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خلال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ثلاث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سنوات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Adobe Devanagari" w:hAnsi="Adobe Devanagari" w:cs="Adobe Devanagari" w:hint="cs"/>
          <w:b w:val="0"/>
          <w:bCs w:val="0"/>
          <w:color w:val="067DC4"/>
          <w:rtl/>
        </w:rPr>
        <w:t>–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تحليل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إحصائي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</w:rPr>
      </w:pPr>
      <w:r w:rsidRPr="000363F7">
        <w:rPr>
          <w:rFonts w:ascii="Sakkal Majalla" w:hAnsi="Sakkal Majalla" w:cs="Sakkal Majalla" w:hint="cs"/>
          <w:color w:val="747474"/>
          <w:rtl/>
        </w:rPr>
        <w:t>للاطلاع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على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التقرير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كاملا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من</w:t>
      </w:r>
      <w:r w:rsidRPr="000363F7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19" w:tgtFrame="_blank" w:history="1">
        <w:r w:rsidRPr="000363F7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</w:hyperlink>
      <w:r w:rsidRPr="000363F7">
        <w:rPr>
          <w:rFonts w:ascii="Adobe Devanagari" w:hAnsi="Adobe Devanagari" w:cs="Adobe Devanagari"/>
          <w:color w:val="747474"/>
          <w:rtl/>
        </w:rPr>
        <w:t>.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>(</w:t>
      </w:r>
      <w:r w:rsidRPr="000363F7">
        <w:rPr>
          <w:rFonts w:ascii="Sakkal Majalla" w:hAnsi="Sakkal Majalla" w:cs="Sakkal Majalla" w:hint="cs"/>
          <w:color w:val="747474"/>
          <w:rtl/>
        </w:rPr>
        <w:t>لعرض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الصور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بحجم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كامل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يرجى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الضغط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عليها</w:t>
      </w:r>
      <w:r w:rsidRPr="000363F7">
        <w:rPr>
          <w:rFonts w:ascii="Adobe Devanagari" w:hAnsi="Adobe Devanagari" w:cs="Adobe Devanagari"/>
          <w:color w:val="747474"/>
          <w:rtl/>
        </w:rPr>
        <w:t>)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 xml:space="preserve">1-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للمصدر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الرئيسي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لاعتماد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الواقعة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والفترة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الزمنية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للواقعة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2D9BF6A" wp14:editId="7690E486">
            <wp:extent cx="5260769" cy="1373818"/>
            <wp:effectExtent l="0" t="0" r="0" b="0"/>
            <wp:docPr id="77" name="Picture 77" descr="0-sources-incidnet-time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-sources-incidnet-time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346" cy="138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 xml:space="preserve">2-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للمحافظة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والإقليم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الجغرافي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والفترة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الزمنية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للواقعة</w:t>
      </w: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2F9BF087" wp14:editId="0C674197">
            <wp:extent cx="5296395" cy="3001236"/>
            <wp:effectExtent l="0" t="0" r="0" b="8890"/>
            <wp:docPr id="76" name="Picture 76" descr="1-incident-governorate-incident-time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-incident-governorate-incident-time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185" cy="300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lastRenderedPageBreak/>
        <w:t xml:space="preserve">3-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لمحافظة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الواقعة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ونوع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التحرك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الأمني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04BE976" wp14:editId="2B484922">
            <wp:extent cx="4657735" cy="3810874"/>
            <wp:effectExtent l="0" t="0" r="0" b="0"/>
            <wp:docPr id="75" name="Picture 75" descr="2-incident-governorate-security-move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-incident-governorate-security-move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656" cy="382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  <w:r w:rsidRPr="000363F7">
        <w:rPr>
          <w:rFonts w:ascii="Adobe Devanagari" w:hAnsi="Adobe Devanagari" w:cs="Adobe Devanagari"/>
          <w:color w:val="747474"/>
          <w:rtl/>
        </w:rPr>
        <w:t xml:space="preserve">4-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لمحافظة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الواقعة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وخلفية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الواقعة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F2A5B2C" wp14:editId="66F854D7">
            <wp:extent cx="4792906" cy="3791595"/>
            <wp:effectExtent l="0" t="0" r="8255" b="0"/>
            <wp:docPr id="74" name="Picture 74" descr="3-incident-governorate-incident-background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-incident-governorate-incident-background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22" cy="381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lastRenderedPageBreak/>
        <w:t xml:space="preserve">5-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لمحافظة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الواقعة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ونوع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الواقعة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FDB9C3D" wp14:editId="0705ABBA">
            <wp:extent cx="4850631" cy="3874886"/>
            <wp:effectExtent l="0" t="0" r="7620" b="0"/>
            <wp:docPr id="73" name="Picture 73" descr="4-incident-governorate-incident-type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-incident-governorate-incident-type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802" cy="388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 xml:space="preserve">6-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لمحافظة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الواقعة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والمرحلة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العمرية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للشخص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F99B0B2" wp14:editId="461C8A5C">
            <wp:extent cx="4978510" cy="3918857"/>
            <wp:effectExtent l="0" t="0" r="0" b="5715"/>
            <wp:docPr id="72" name="Picture 72" descr="5-incident-governorate-age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-incident-governorate-age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325" cy="392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lastRenderedPageBreak/>
        <w:t xml:space="preserve">7-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لمحافظة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الواقعة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والنوع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الاجتماعي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للشخص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4FF4C243" wp14:editId="7BCD722E">
            <wp:extent cx="3168791" cy="4706616"/>
            <wp:effectExtent l="0" t="0" r="0" b="0"/>
            <wp:docPr id="71" name="Picture 71" descr="6-incident-governorate-gender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-incident-governorate-gender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83" cy="472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 xml:space="preserve">8-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لنوع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مهنة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الشخص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والإقليم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الجغرافي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للواقعة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13A259DB" wp14:editId="565DE5DF">
            <wp:extent cx="5265749" cy="2933222"/>
            <wp:effectExtent l="0" t="0" r="0" b="635"/>
            <wp:docPr id="70" name="Picture 70" descr="7-incident-region-job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-incident-region-job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79" cy="295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lastRenderedPageBreak/>
        <w:t xml:space="preserve">9-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لجنسية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الشخص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والإقليم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الجغرافي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للواقعة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6B488881" wp14:editId="58A9BDAA">
            <wp:extent cx="5142016" cy="1451826"/>
            <wp:effectExtent l="0" t="0" r="1905" b="0"/>
            <wp:docPr id="69" name="Picture 69" descr="8-incident-region-nationality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-incident-region-nationality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060" cy="145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 xml:space="preserve">10-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لنوع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جهة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نظر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الدعوى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والإقليم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الجغرافي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للواقعة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2DE05E4" wp14:editId="1A94BB38">
            <wp:extent cx="5153891" cy="2571882"/>
            <wp:effectExtent l="0" t="0" r="8890" b="0"/>
            <wp:docPr id="68" name="Picture 68" descr="9-incident-region-court-type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-incident-region-court-type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835" cy="257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 xml:space="preserve">11-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لسياق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الاتهامات</w:t>
      </w:r>
      <w:r w:rsidRPr="000363F7">
        <w:rPr>
          <w:rFonts w:ascii="Adobe Devanagari" w:hAnsi="Adobe Devanagari" w:cs="Adobe Devanagari" w:hint="cs"/>
          <w:color w:val="747474"/>
          <w:rtl/>
        </w:rPr>
        <w:t> </w:t>
      </w:r>
      <w:r w:rsidRPr="000363F7">
        <w:rPr>
          <w:rFonts w:ascii="Sakkal Majalla" w:hAnsi="Sakkal Majalla" w:cs="Sakkal Majalla" w:hint="cs"/>
          <w:color w:val="747474"/>
          <w:rtl/>
        </w:rPr>
        <w:t>المُوجهة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مع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التظاهر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والإقليم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الجغرافي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للواقعة</w:t>
      </w: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6DF2072" wp14:editId="48ECA2BC">
            <wp:extent cx="5248894" cy="2284346"/>
            <wp:effectExtent l="0" t="0" r="9525" b="1905"/>
            <wp:docPr id="67" name="Picture 67" descr="11-incident-region-accusations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-incident-region-accusations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323" cy="229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lastRenderedPageBreak/>
        <w:t xml:space="preserve">12-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للوضع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القانوني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للشخص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والإقليم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الجغرافي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للواقعة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392BE0A9" wp14:editId="63568F7B">
            <wp:extent cx="5237019" cy="2279178"/>
            <wp:effectExtent l="0" t="0" r="1905" b="6985"/>
            <wp:docPr id="66" name="Picture 66" descr="10-incident-region-legal-status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-incident-region-legal-status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945" cy="22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 xml:space="preserve">13-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لمدة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الحبس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الاحتياطي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أمام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النيابة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والإقليم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الجغرافي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ACB4498" wp14:editId="331325B4">
            <wp:extent cx="5201393" cy="2394394"/>
            <wp:effectExtent l="0" t="0" r="0" b="6350"/>
            <wp:docPr id="65" name="Picture 65" descr="12-incident-region-detention-by-prosecution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-incident-region-detention-by-prosecution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97" cy="240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 xml:space="preserve">14-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لنوع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التحرك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الأمني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والفترة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الزمنية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للواقعة</w:t>
      </w: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09A43DC" wp14:editId="3929FDC1">
            <wp:extent cx="5177642" cy="1412084"/>
            <wp:effectExtent l="0" t="0" r="4445" b="0"/>
            <wp:docPr id="64" name="Picture 64" descr="13-incident-time-security-move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3-incident-time-security-move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57" cy="142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lastRenderedPageBreak/>
        <w:t xml:space="preserve">15-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لخلفية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الواقعة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والفترة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الزمنية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للواقعة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1AF89CC0" wp14:editId="4EA22334">
            <wp:extent cx="5201393" cy="1519157"/>
            <wp:effectExtent l="0" t="0" r="0" b="5080"/>
            <wp:docPr id="63" name="Picture 63" descr="14-incident-time-incident-background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4-incident-time-incident-background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744" cy="152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 xml:space="preserve">16-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لنوع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الواقعة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والفترة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الزمنية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للواقعة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3D2D573C" wp14:editId="0F786E5E">
            <wp:extent cx="5177642" cy="1412084"/>
            <wp:effectExtent l="0" t="0" r="4445" b="0"/>
            <wp:docPr id="62" name="Picture 62" descr="15-incident-time-incident-type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5-incident-time-incident-type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017" cy="141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 xml:space="preserve">17-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للمرحلة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العمرية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للشخص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والفترة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الزمنية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للواقعة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1A2ED043" wp14:editId="10F85217">
            <wp:extent cx="5153891" cy="1495156"/>
            <wp:effectExtent l="0" t="0" r="0" b="0"/>
            <wp:docPr id="61" name="Picture 61" descr="16-incident-time-age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6-incident-time-age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36" cy="150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 xml:space="preserve">18-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للنوع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الاجتماعي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للشخص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والفترة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الزمنية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للواقعة</w:t>
      </w: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2171F53A" wp14:editId="2BD986BE">
            <wp:extent cx="5153891" cy="1176403"/>
            <wp:effectExtent l="0" t="0" r="0" b="5080"/>
            <wp:docPr id="60" name="Picture 60" descr="17-incident-time-gender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7-incident-time-gender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763" cy="118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lastRenderedPageBreak/>
        <w:t xml:space="preserve">19-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لنوع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مهنة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الشخص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والفترة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الزمنية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للواقعة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312E43D" wp14:editId="16CAE15D">
            <wp:extent cx="5284520" cy="2534864"/>
            <wp:effectExtent l="0" t="0" r="0" b="0"/>
            <wp:docPr id="28" name="Picture 28" descr="18-incident-time-job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8-incident-time-job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729" cy="25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 xml:space="preserve">20-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لمحل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إقامة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الشخص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والفترة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الزمنية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للواقعة</w:t>
      </w: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034612A" wp14:editId="74803A75">
            <wp:extent cx="5225143" cy="3486671"/>
            <wp:effectExtent l="0" t="0" r="0" b="0"/>
            <wp:docPr id="24" name="Picture 24" descr="19-incident-time-residency-governorate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9-incident-time-residency-governorate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129" cy="349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lastRenderedPageBreak/>
        <w:t xml:space="preserve">21-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لنوع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جهة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نظر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القضية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والفترة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الزمنية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للواقعة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64F8F2A" wp14:editId="653445CD">
            <wp:extent cx="5237019" cy="2279178"/>
            <wp:effectExtent l="0" t="0" r="1905" b="6985"/>
            <wp:docPr id="23" name="Picture 23" descr="20-incident-time-court-type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-incident-time-court-type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139" cy="228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>22- 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لسياق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الاتهامات</w:t>
      </w:r>
      <w:r w:rsidRPr="000363F7">
        <w:rPr>
          <w:rFonts w:ascii="Adobe Devanagari" w:hAnsi="Adobe Devanagari" w:cs="Adobe Devanagari" w:hint="cs"/>
          <w:color w:val="747474"/>
          <w:rtl/>
        </w:rPr>
        <w:t> </w:t>
      </w:r>
      <w:r w:rsidRPr="000363F7">
        <w:rPr>
          <w:rFonts w:ascii="Sakkal Majalla" w:hAnsi="Sakkal Majalla" w:cs="Sakkal Majalla" w:hint="cs"/>
          <w:color w:val="747474"/>
          <w:rtl/>
        </w:rPr>
        <w:t>المُوجهة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مع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التظاهر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والفترة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الزمنية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للواقعة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2166B9F1" wp14:editId="7CF81EAD">
            <wp:extent cx="5201393" cy="1891416"/>
            <wp:effectExtent l="0" t="0" r="0" b="0"/>
            <wp:docPr id="22" name="Picture 22" descr="22-incident-time-accusations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2-incident-time-accusations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605" cy="189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 xml:space="preserve">23-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للوضع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القانوني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للشخص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والفترة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الزمنية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للواقعة</w:t>
      </w: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5BDC1AA" wp14:editId="6BBB8978">
            <wp:extent cx="5248894" cy="1949403"/>
            <wp:effectExtent l="0" t="0" r="0" b="0"/>
            <wp:docPr id="21" name="Picture 21" descr="21-incident-time-legal-status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1-incident-time-legal-status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544" cy="196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lastRenderedPageBreak/>
        <w:t xml:space="preserve">24-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لمدة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الحبس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الاحتياطي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أمام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النيابة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والفترة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الزمنية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للواقعة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1495C452" wp14:editId="50993DDA">
            <wp:extent cx="5237019" cy="1995364"/>
            <wp:effectExtent l="0" t="0" r="1905" b="5080"/>
            <wp:docPr id="20" name="Picture 20" descr="23-incident-time-detention-by-prosecution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3-incident-time-detention-by-prosecution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10" cy="200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 xml:space="preserve">25-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للوضع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القانوني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للشخص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والمرحلة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العمرية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للشخص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21E6B9A6" wp14:editId="2B6CECE6">
            <wp:extent cx="5201393" cy="2394394"/>
            <wp:effectExtent l="0" t="0" r="0" b="6350"/>
            <wp:docPr id="19" name="Picture 19" descr="24-legal-status-age">
              <a:hlinkClick xmlns:a="http://schemas.openxmlformats.org/drawingml/2006/main" r:id="rId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4-legal-status-age">
                      <a:hlinkClick r:id="rId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46" cy="240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 xml:space="preserve">26-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للوضع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القانوني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للشخص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والنوع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الاجتماعي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للشخص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CC8F3FF" wp14:editId="14453935">
            <wp:extent cx="2991897" cy="2671948"/>
            <wp:effectExtent l="0" t="0" r="0" b="0"/>
            <wp:docPr id="18" name="Picture 18" descr="25-legal-status-gender">
              <a:hlinkClick xmlns:a="http://schemas.openxmlformats.org/drawingml/2006/main" r:id="rId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5-legal-status-gender">
                      <a:hlinkClick r:id="rId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69" cy="268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lastRenderedPageBreak/>
        <w:t xml:space="preserve">27-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لنوع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مهنة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الشخص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والوضع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القانوني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للشخص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3EB0693D" wp14:editId="10C231D7">
            <wp:extent cx="5201393" cy="2837123"/>
            <wp:effectExtent l="0" t="0" r="0" b="1905"/>
            <wp:docPr id="17" name="Picture 17" descr="26-legal-status-job">
              <a:hlinkClick xmlns:a="http://schemas.openxmlformats.org/drawingml/2006/main" r:id="rId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6-legal-status-job">
                      <a:hlinkClick r:id="rId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694" cy="284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 xml:space="preserve">28-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لنوع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جهة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نظر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الدعوى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والمرحلة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العمرية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للشخص</w:t>
      </w: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4FEAF12" wp14:editId="398EEE3A">
            <wp:extent cx="5177642" cy="2503411"/>
            <wp:effectExtent l="0" t="0" r="4445" b="0"/>
            <wp:docPr id="16" name="Picture 16" descr="27-court-type-age">
              <a:hlinkClick xmlns:a="http://schemas.openxmlformats.org/drawingml/2006/main" r:id="rId7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7-court-type-age">
                      <a:hlinkClick r:id="rId7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61" cy="250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lastRenderedPageBreak/>
        <w:t xml:space="preserve">29-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لنوع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جهة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نظر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الدعوى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والنوع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الاجتماعي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للشخص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3B55F2C0" wp14:editId="6B4E74C2">
            <wp:extent cx="3333781" cy="3586348"/>
            <wp:effectExtent l="0" t="0" r="0" b="0"/>
            <wp:docPr id="15" name="Picture 15" descr="28-court-type-gender">
              <a:hlinkClick xmlns:a="http://schemas.openxmlformats.org/drawingml/2006/main" r:id="rId7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8-court-type-gender">
                      <a:hlinkClick r:id="rId7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170" cy="359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 xml:space="preserve">30-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لنوع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مهنة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الشخص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ونوع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جهة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نظر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الدعوى</w:t>
      </w: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3BE21B7B" wp14:editId="6C4511D3">
            <wp:extent cx="5272916" cy="2376057"/>
            <wp:effectExtent l="0" t="0" r="4445" b="5715"/>
            <wp:docPr id="14" name="Picture 14" descr="29-court-type-job">
              <a:hlinkClick xmlns:a="http://schemas.openxmlformats.org/drawingml/2006/main" r:id="rId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9-court-type-job">
                      <a:hlinkClick r:id="rId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150" cy="238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lastRenderedPageBreak/>
        <w:t>31- </w:t>
      </w:r>
      <w:r w:rsidRPr="000363F7">
        <w:rPr>
          <w:rFonts w:ascii="Sakkal Majalla" w:hAnsi="Sakkal Majalla" w:cs="Sakkal Majalla" w:hint="cs"/>
          <w:color w:val="747474"/>
          <w:rtl/>
        </w:rPr>
        <w:t>توزيع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الوقائع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حسب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دوائر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أقسام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الشرطة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30C9CB2E" wp14:editId="4884838B">
            <wp:extent cx="5249165" cy="2934299"/>
            <wp:effectExtent l="0" t="0" r="0" b="0"/>
            <wp:docPr id="13" name="Picture 13" descr="police-station-distribution">
              <a:hlinkClick xmlns:a="http://schemas.openxmlformats.org/drawingml/2006/main" r:id="rId8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olice-station-distribution">
                      <a:hlinkClick r:id="rId8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58" cy="293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492E20" w:rsidRPr="000363F7" w:rsidRDefault="00492E20" w:rsidP="00492E20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492E20" w:rsidRPr="000363F7" w:rsidRDefault="00492E20" w:rsidP="00492E20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492E20" w:rsidRDefault="00492E20" w:rsidP="00492E20">
      <w:pPr>
        <w:pStyle w:val="NormalWeb"/>
        <w:bidi/>
        <w:jc w:val="both"/>
        <w:rPr>
          <w:rFonts w:ascii="Adobe Devanagari" w:hAnsi="Adobe Devanagari" w:cstheme="minorBidi"/>
          <w:color w:val="333333"/>
          <w:rtl/>
          <w:lang w:bidi="ar-EG"/>
        </w:rPr>
      </w:pPr>
    </w:p>
    <w:p w:rsidR="00492E20" w:rsidRDefault="00492E20" w:rsidP="00492E20">
      <w:pPr>
        <w:pStyle w:val="NormalWeb"/>
        <w:bidi/>
        <w:jc w:val="both"/>
        <w:rPr>
          <w:rFonts w:ascii="Adobe Devanagari" w:hAnsi="Adobe Devanagari" w:cstheme="minorBidi"/>
          <w:color w:val="333333"/>
          <w:rtl/>
          <w:lang w:bidi="ar-EG"/>
        </w:rPr>
      </w:pPr>
    </w:p>
    <w:p w:rsidR="00492E20" w:rsidRDefault="00492E20" w:rsidP="00492E20">
      <w:pPr>
        <w:pStyle w:val="NormalWeb"/>
        <w:bidi/>
        <w:jc w:val="both"/>
        <w:rPr>
          <w:rFonts w:ascii="Adobe Devanagari" w:hAnsi="Adobe Devanagari" w:cstheme="minorBidi"/>
          <w:color w:val="333333"/>
          <w:rtl/>
          <w:lang w:bidi="ar-EG"/>
        </w:rPr>
      </w:pPr>
    </w:p>
    <w:p w:rsidR="00492E20" w:rsidRDefault="00492E20" w:rsidP="00492E20">
      <w:pPr>
        <w:pStyle w:val="NormalWeb"/>
        <w:bidi/>
        <w:jc w:val="both"/>
        <w:rPr>
          <w:rFonts w:ascii="Adobe Devanagari" w:hAnsi="Adobe Devanagari" w:cstheme="minorBidi"/>
          <w:color w:val="333333"/>
          <w:rtl/>
          <w:lang w:bidi="ar-EG"/>
        </w:rPr>
      </w:pPr>
    </w:p>
    <w:p w:rsidR="00492E20" w:rsidRDefault="00492E20" w:rsidP="00492E20">
      <w:pPr>
        <w:pStyle w:val="NormalWeb"/>
        <w:bidi/>
        <w:jc w:val="both"/>
        <w:rPr>
          <w:rFonts w:ascii="Adobe Devanagari" w:hAnsi="Adobe Devanagari" w:cstheme="minorBidi"/>
          <w:color w:val="333333"/>
          <w:rtl/>
          <w:lang w:bidi="ar-EG"/>
        </w:rPr>
      </w:pPr>
    </w:p>
    <w:p w:rsidR="00492E20" w:rsidRDefault="00492E20" w:rsidP="00492E20">
      <w:pPr>
        <w:pStyle w:val="NormalWeb"/>
        <w:bidi/>
        <w:jc w:val="both"/>
        <w:rPr>
          <w:rFonts w:ascii="Adobe Devanagari" w:hAnsi="Adobe Devanagari" w:cstheme="minorBidi"/>
          <w:color w:val="333333"/>
          <w:rtl/>
          <w:lang w:bidi="ar-EG"/>
        </w:rPr>
      </w:pPr>
    </w:p>
    <w:p w:rsidR="00492E20" w:rsidRDefault="00492E20" w:rsidP="00492E20">
      <w:pPr>
        <w:pStyle w:val="NormalWeb"/>
        <w:bidi/>
        <w:jc w:val="both"/>
        <w:rPr>
          <w:rFonts w:ascii="Adobe Devanagari" w:hAnsi="Adobe Devanagari" w:cstheme="minorBidi"/>
          <w:color w:val="333333"/>
          <w:rtl/>
          <w:lang w:bidi="ar-EG"/>
        </w:rPr>
      </w:pPr>
    </w:p>
    <w:p w:rsidR="00492E20" w:rsidRDefault="00492E20" w:rsidP="00492E20">
      <w:pPr>
        <w:pStyle w:val="NormalWeb"/>
        <w:bidi/>
        <w:jc w:val="both"/>
        <w:rPr>
          <w:rFonts w:ascii="Adobe Devanagari" w:hAnsi="Adobe Devanagari" w:cstheme="minorBidi"/>
          <w:color w:val="333333"/>
          <w:rtl/>
          <w:lang w:bidi="ar-EG"/>
        </w:rPr>
      </w:pPr>
    </w:p>
    <w:p w:rsidR="00492E20" w:rsidRDefault="00492E20" w:rsidP="00492E20">
      <w:pPr>
        <w:pStyle w:val="NormalWeb"/>
        <w:bidi/>
        <w:jc w:val="both"/>
        <w:rPr>
          <w:rFonts w:ascii="Adobe Devanagari" w:hAnsi="Adobe Devanagari" w:cstheme="minorBidi"/>
          <w:color w:val="333333"/>
          <w:rtl/>
          <w:lang w:bidi="ar-EG"/>
        </w:rPr>
      </w:pPr>
    </w:p>
    <w:p w:rsidR="00492E20" w:rsidRDefault="00492E20" w:rsidP="00492E20">
      <w:pPr>
        <w:pStyle w:val="NormalWeb"/>
        <w:bidi/>
        <w:jc w:val="both"/>
        <w:rPr>
          <w:rFonts w:ascii="Adobe Devanagari" w:hAnsi="Adobe Devanagari" w:cstheme="minorBidi"/>
          <w:color w:val="333333"/>
          <w:rtl/>
          <w:lang w:bidi="ar-EG"/>
        </w:rPr>
      </w:pPr>
    </w:p>
    <w:p w:rsidR="00492E20" w:rsidRDefault="00492E20" w:rsidP="00492E20">
      <w:pPr>
        <w:pStyle w:val="NormalWeb"/>
        <w:bidi/>
        <w:jc w:val="both"/>
        <w:rPr>
          <w:rFonts w:ascii="Adobe Devanagari" w:hAnsi="Adobe Devanagari" w:cstheme="minorBidi"/>
          <w:color w:val="333333"/>
          <w:rtl/>
          <w:lang w:bidi="ar-EG"/>
        </w:rPr>
      </w:pPr>
    </w:p>
    <w:p w:rsidR="00492E20" w:rsidRPr="000363F7" w:rsidRDefault="00492E20" w:rsidP="00492E20">
      <w:pPr>
        <w:pStyle w:val="NormalWeb"/>
        <w:bidi/>
        <w:jc w:val="both"/>
        <w:rPr>
          <w:rFonts w:ascii="Adobe Devanagari" w:hAnsi="Adobe Devanagari" w:cstheme="minorBidi" w:hint="cs"/>
          <w:color w:val="333333"/>
          <w:rtl/>
          <w:lang w:bidi="ar-EG"/>
        </w:rPr>
      </w:pPr>
    </w:p>
    <w:p w:rsidR="00492E20" w:rsidRPr="000363F7" w:rsidRDefault="00492E20" w:rsidP="00492E20">
      <w:pPr>
        <w:pStyle w:val="Heading2"/>
        <w:shd w:val="clear" w:color="auto" w:fill="FFFFFF"/>
        <w:bidi/>
        <w:spacing w:before="0" w:beforeAutospacing="0" w:after="420" w:afterAutospacing="0" w:line="405" w:lineRule="atLeast"/>
        <w:jc w:val="both"/>
        <w:rPr>
          <w:rFonts w:ascii="Adobe Devanagari" w:hAnsi="Adobe Devanagari" w:cs="Adobe Devanagari"/>
          <w:b w:val="0"/>
          <w:bCs w:val="0"/>
          <w:color w:val="067DC4"/>
        </w:rPr>
      </w:pP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lastRenderedPageBreak/>
        <w:t>أحكام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الحبس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والبراءة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والغرامات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والكفالات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على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خلفية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قانون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التظاهر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في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مصر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خلال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ثلاث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سنوات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Adobe Devanagari" w:hAnsi="Adobe Devanagari" w:cs="Adobe Devanagari" w:hint="cs"/>
          <w:b w:val="0"/>
          <w:bCs w:val="0"/>
          <w:color w:val="067DC4"/>
          <w:rtl/>
        </w:rPr>
        <w:t>–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تحليل</w:t>
      </w:r>
      <w:r w:rsidRPr="000363F7">
        <w:rPr>
          <w:rFonts w:ascii="Adobe Devanagari" w:hAnsi="Adobe Devanagari" w:cs="Adobe Devanagari"/>
          <w:b w:val="0"/>
          <w:bCs w:val="0"/>
          <w:color w:val="067DC4"/>
          <w:rtl/>
        </w:rPr>
        <w:t xml:space="preserve"> </w:t>
      </w:r>
      <w:r w:rsidRPr="000363F7">
        <w:rPr>
          <w:rFonts w:ascii="Sakkal Majalla" w:hAnsi="Sakkal Majalla" w:cs="Sakkal Majalla" w:hint="cs"/>
          <w:b w:val="0"/>
          <w:bCs w:val="0"/>
          <w:color w:val="067DC4"/>
          <w:rtl/>
        </w:rPr>
        <w:t>إحصائي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</w:rPr>
      </w:pPr>
      <w:r w:rsidRPr="000363F7">
        <w:rPr>
          <w:rFonts w:ascii="Sakkal Majalla" w:hAnsi="Sakkal Majalla" w:cs="Sakkal Majalla" w:hint="cs"/>
          <w:color w:val="747474"/>
          <w:rtl/>
        </w:rPr>
        <w:t>للاطلاع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على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التقرير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كاملا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من</w:t>
      </w:r>
      <w:r w:rsidRPr="000363F7">
        <w:rPr>
          <w:rStyle w:val="apple-converted-space"/>
          <w:rFonts w:ascii="Adobe Devanagari" w:hAnsi="Adobe Devanagari" w:cs="Adobe Devanagari"/>
          <w:color w:val="747474"/>
          <w:rtl/>
        </w:rPr>
        <w:t> </w:t>
      </w:r>
      <w:hyperlink r:id="rId82" w:tgtFrame="_blank" w:history="1">
        <w:r w:rsidRPr="000363F7">
          <w:rPr>
            <w:rStyle w:val="Hyperlink"/>
            <w:rFonts w:ascii="Sakkal Majalla" w:hAnsi="Sakkal Majalla" w:cs="Sakkal Majalla" w:hint="cs"/>
            <w:color w:val="198ED3"/>
            <w:u w:val="none"/>
            <w:rtl/>
          </w:rPr>
          <w:t>هنا</w:t>
        </w:r>
      </w:hyperlink>
      <w:r w:rsidRPr="000363F7">
        <w:rPr>
          <w:rFonts w:ascii="Adobe Devanagari" w:hAnsi="Adobe Devanagari" w:cs="Adobe Devanagari"/>
          <w:color w:val="747474"/>
          <w:rtl/>
        </w:rPr>
        <w:t>.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>(</w:t>
      </w:r>
      <w:r w:rsidRPr="000363F7">
        <w:rPr>
          <w:rFonts w:ascii="Sakkal Majalla" w:hAnsi="Sakkal Majalla" w:cs="Sakkal Majalla" w:hint="cs"/>
          <w:color w:val="747474"/>
          <w:rtl/>
        </w:rPr>
        <w:t>لعرض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الصور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بحجم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كامل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يرجى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الضغط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عليها</w:t>
      </w:r>
      <w:r w:rsidRPr="000363F7">
        <w:rPr>
          <w:rFonts w:ascii="Adobe Devanagari" w:hAnsi="Adobe Devanagari" w:cs="Adobe Devanagari"/>
          <w:color w:val="747474"/>
          <w:rtl/>
        </w:rPr>
        <w:t>)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>1- 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لمحافظة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الواقعة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والوضع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القانوني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للشخص</w:t>
      </w: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1EB7518D" wp14:editId="79C050D5">
            <wp:extent cx="5192459" cy="3564972"/>
            <wp:effectExtent l="0" t="0" r="8255" b="0"/>
            <wp:docPr id="89" name="Picture 89" descr="1-incident-governorate-legal-status">
              <a:hlinkClick xmlns:a="http://schemas.openxmlformats.org/drawingml/2006/main" r:id="rId8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1-incident-governorate-legal-status">
                      <a:hlinkClick r:id="rId8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41" cy="358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  <w:r w:rsidRPr="000363F7">
        <w:rPr>
          <w:rFonts w:ascii="Adobe Devanagari" w:hAnsi="Adobe Devanagari" w:cs="Adobe Devanagari"/>
          <w:color w:val="747474"/>
          <w:rtl/>
        </w:rPr>
        <w:lastRenderedPageBreak/>
        <w:t>2- 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لمحافظة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الواقعة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ونوع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جهة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نظر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الدعوى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61E9E793" wp14:editId="6565D754">
            <wp:extent cx="5271457" cy="3068460"/>
            <wp:effectExtent l="0" t="0" r="5715" b="0"/>
            <wp:docPr id="88" name="Picture 88" descr="2-incident-governorate-court-type">
              <a:hlinkClick xmlns:a="http://schemas.openxmlformats.org/drawingml/2006/main" r:id="rId8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2-incident-governorate-court-type">
                      <a:hlinkClick r:id="rId8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98" cy="307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>3- 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لمحافظة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الواقعة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والمدة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بين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الفصل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في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الدعوى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وتاريخ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الواقعة</w:t>
      </w: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0F02A50F" wp14:editId="7382E75E">
            <wp:extent cx="5185911" cy="4334493"/>
            <wp:effectExtent l="0" t="0" r="0" b="9525"/>
            <wp:docPr id="87" name="Picture 87" descr="3-incident-governorate-verdictincident-time-range">
              <a:hlinkClick xmlns:a="http://schemas.openxmlformats.org/drawingml/2006/main" r:id="rId8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3-incident-governorate-verdictincident-time-range">
                      <a:hlinkClick r:id="rId8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675" cy="436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lastRenderedPageBreak/>
        <w:t>4- 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للفترة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الزمنية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للواقعة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والمدة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بين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الفصل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في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الدعوى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وتاريخ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الواقعة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FF306D1" wp14:editId="295981EE">
            <wp:extent cx="5520839" cy="3131222"/>
            <wp:effectExtent l="0" t="0" r="3810" b="0"/>
            <wp:docPr id="86" name="Picture 86" descr="4-incident-time-verdictincident-time-range">
              <a:hlinkClick xmlns:a="http://schemas.openxmlformats.org/drawingml/2006/main" r:id="rId8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4-incident-time-verdictincident-time-range">
                      <a:hlinkClick r:id="rId8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914" cy="313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>5- 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لمحافظة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الواقعة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ومدة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حكم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الحبس</w:t>
      </w: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69DA40A1" wp14:editId="74EE5107">
            <wp:extent cx="5480018" cy="3925983"/>
            <wp:effectExtent l="0" t="0" r="6985" b="0"/>
            <wp:docPr id="85" name="Picture 85" descr="5-incident-governorate-sentences">
              <a:hlinkClick xmlns:a="http://schemas.openxmlformats.org/drawingml/2006/main" r:id="rId9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5-incident-governorate-sentences">
                      <a:hlinkClick r:id="rId9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34" cy="39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lastRenderedPageBreak/>
        <w:t>6- 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للسنة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القضائية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للنطق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بالحكم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ومدة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حكم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الحبس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5A77300" wp14:editId="33F3B1C6">
            <wp:extent cx="5251270" cy="1567543"/>
            <wp:effectExtent l="0" t="0" r="6985" b="0"/>
            <wp:docPr id="84" name="Picture 84" descr="6-judicial-year-sentences">
              <a:hlinkClick xmlns:a="http://schemas.openxmlformats.org/drawingml/2006/main" r:id="rId9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6-judicial-year-sentences">
                      <a:hlinkClick r:id="rId9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900" cy="159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>7- 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للمرحلة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العمرية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للشخص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ومدة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حكم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الحبس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26F7CCA0" wp14:editId="0B71EBD9">
            <wp:extent cx="5221223" cy="1636503"/>
            <wp:effectExtent l="0" t="0" r="0" b="1905"/>
            <wp:docPr id="83" name="Picture 83" descr="7-age-sentences">
              <a:hlinkClick xmlns:a="http://schemas.openxmlformats.org/drawingml/2006/main" r:id="rId9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7-age-sentences">
                      <a:hlinkClick r:id="rId9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59" cy="165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>8- 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للنوع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الاجتماعي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للشخص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ومدة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حكم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الحبس</w:t>
      </w: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2C718F84" wp14:editId="1B9B90D3">
            <wp:extent cx="5171706" cy="1235034"/>
            <wp:effectExtent l="0" t="0" r="0" b="3810"/>
            <wp:docPr id="82" name="Picture 82" descr="8-gender-sentences">
              <a:hlinkClick xmlns:a="http://schemas.openxmlformats.org/drawingml/2006/main" r:id="rId9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8-gender-sentences">
                      <a:hlinkClick r:id="rId9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173" cy="125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lastRenderedPageBreak/>
        <w:t>9- 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لنوع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مهنة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الشخص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ومدة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حكم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الحبس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3A0FA846" wp14:editId="05B7530F">
            <wp:extent cx="5228535" cy="2731324"/>
            <wp:effectExtent l="0" t="0" r="0" b="0"/>
            <wp:docPr id="81" name="Picture 81" descr="9-job-sentences">
              <a:hlinkClick xmlns:a="http://schemas.openxmlformats.org/drawingml/2006/main" r:id="rId9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9-job-sentences">
                      <a:hlinkClick r:id="rId9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777" cy="276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>10- </w:t>
      </w:r>
      <w:r w:rsidRPr="000363F7">
        <w:rPr>
          <w:rFonts w:ascii="Sakkal Majalla" w:hAnsi="Sakkal Majalla" w:cs="Sakkal Majalla" w:hint="cs"/>
          <w:color w:val="747474"/>
          <w:rtl/>
        </w:rPr>
        <w:t>توزيع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أحكام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الغرامة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المالية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المفروضة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للمحافظة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الواقعة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والمرحلة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العمرية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للشخص</w:t>
      </w:r>
    </w:p>
    <w:p w:rsidR="00492E20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/>
          <w:color w:val="747474"/>
          <w:rtl/>
          <w:lang w:bidi="ar-EG"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64FA20D1" wp14:editId="6AC9DEDF">
            <wp:extent cx="5261040" cy="4475810"/>
            <wp:effectExtent l="0" t="0" r="0" b="1270"/>
            <wp:docPr id="80" name="Picture 80" descr="10-fines-incident-governorate-age">
              <a:hlinkClick xmlns:a="http://schemas.openxmlformats.org/drawingml/2006/main" r:id="rId10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10-fines-incident-governorate-age">
                      <a:hlinkClick r:id="rId10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862" cy="449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213836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theme="minorBidi" w:hint="cs"/>
          <w:color w:val="747474"/>
          <w:rtl/>
          <w:lang w:bidi="ar-EG"/>
        </w:rPr>
      </w:pP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lastRenderedPageBreak/>
        <w:t>11- </w:t>
      </w:r>
      <w:r w:rsidRPr="000363F7">
        <w:rPr>
          <w:rFonts w:ascii="Sakkal Majalla" w:hAnsi="Sakkal Majalla" w:cs="Sakkal Majalla" w:hint="cs"/>
          <w:color w:val="747474"/>
          <w:rtl/>
        </w:rPr>
        <w:t>توزيع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أحكام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الغرامة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المالية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المفروضة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للسنة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القضائية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للنطق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بالحكم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والنوع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الاجتماعي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للشخص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5D77EEE5" wp14:editId="5D14B7F5">
            <wp:extent cx="4663440" cy="2743200"/>
            <wp:effectExtent l="0" t="0" r="3810" b="0"/>
            <wp:docPr id="79" name="Picture 79" descr="11-fines-judicial-year-gender">
              <a:hlinkClick xmlns:a="http://schemas.openxmlformats.org/drawingml/2006/main" r:id="rId10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11-fines-judicial-year-gender">
                      <a:hlinkClick r:id="rId10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>12- </w:t>
      </w:r>
      <w:r w:rsidRPr="000363F7">
        <w:rPr>
          <w:rFonts w:ascii="Sakkal Majalla" w:hAnsi="Sakkal Majalla" w:cs="Sakkal Majalla" w:hint="cs"/>
          <w:color w:val="747474"/>
          <w:rtl/>
        </w:rPr>
        <w:t>توزيع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كفالات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إخلاء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سبيل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نهائي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أمام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النيابة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وفقاً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للمحافظة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والإقليم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الجغرافي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للواقعة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والفترة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الزمنية</w:t>
      </w:r>
      <w:r w:rsidRPr="000363F7">
        <w:rPr>
          <w:rFonts w:ascii="Adobe Devanagari" w:hAnsi="Adobe Devanagari" w:cs="Adobe Devanagari"/>
          <w:color w:val="747474"/>
          <w:rtl/>
        </w:rPr>
        <w:t xml:space="preserve"> </w:t>
      </w:r>
      <w:r w:rsidRPr="000363F7">
        <w:rPr>
          <w:rFonts w:ascii="Sakkal Majalla" w:hAnsi="Sakkal Majalla" w:cs="Sakkal Majalla" w:hint="cs"/>
          <w:color w:val="747474"/>
          <w:rtl/>
        </w:rPr>
        <w:t>للواقعة</w:t>
      </w:r>
    </w:p>
    <w:p w:rsidR="00492E20" w:rsidRPr="000363F7" w:rsidRDefault="00492E20" w:rsidP="00492E20">
      <w:pPr>
        <w:pStyle w:val="NormalWeb"/>
        <w:shd w:val="clear" w:color="auto" w:fill="FFFFFF"/>
        <w:bidi/>
        <w:spacing w:before="0" w:beforeAutospacing="0" w:after="300" w:afterAutospacing="0"/>
        <w:jc w:val="both"/>
        <w:rPr>
          <w:rFonts w:ascii="Adobe Devanagari" w:hAnsi="Adobe Devanagari" w:cs="Adobe Devanagari"/>
          <w:color w:val="747474"/>
          <w:rtl/>
        </w:rPr>
      </w:pPr>
      <w:r w:rsidRPr="000363F7">
        <w:rPr>
          <w:rFonts w:ascii="Adobe Devanagari" w:hAnsi="Adobe Devanagari" w:cs="Adobe Devanagari"/>
          <w:color w:val="747474"/>
          <w:rtl/>
        </w:rPr>
        <w:t>           </w:t>
      </w:r>
      <w:r w:rsidRPr="000363F7">
        <w:rPr>
          <w:rFonts w:ascii="Adobe Devanagari" w:hAnsi="Adobe Devanagari" w:cs="Adobe Devanagari"/>
          <w:noProof/>
          <w:color w:val="198ED3"/>
        </w:rPr>
        <w:drawing>
          <wp:inline distT="0" distB="0" distL="0" distR="0" wp14:anchorId="7EE21A00" wp14:editId="430C76B3">
            <wp:extent cx="5191594" cy="3099459"/>
            <wp:effectExtent l="0" t="0" r="9525" b="5715"/>
            <wp:docPr id="78" name="Picture 78" descr="12-bails-incident-governorate-incident-time">
              <a:hlinkClick xmlns:a="http://schemas.openxmlformats.org/drawingml/2006/main" r:id="rId10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12-bails-incident-governorate-incident-time">
                      <a:hlinkClick r:id="rId10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7" cy="310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E20" w:rsidRPr="000363F7" w:rsidRDefault="00492E20" w:rsidP="00492E20">
      <w:pPr>
        <w:pStyle w:val="NormalWeb"/>
        <w:bidi/>
        <w:jc w:val="both"/>
        <w:rPr>
          <w:rFonts w:ascii="Adobe Devanagari" w:hAnsi="Adobe Devanagari" w:cs="Adobe Devanagari"/>
          <w:color w:val="333333"/>
          <w:rtl/>
          <w:lang w:bidi="ar-EG"/>
        </w:rPr>
      </w:pPr>
    </w:p>
    <w:p w:rsidR="00492E20" w:rsidRDefault="00492E20" w:rsidP="004421C7">
      <w:pPr>
        <w:jc w:val="both"/>
        <w:rPr>
          <w:rFonts w:ascii="Adobe Devanagari" w:hAnsi="Adobe Devanagari" w:cs="Adobe Devanagari"/>
          <w:sz w:val="28"/>
          <w:szCs w:val="28"/>
          <w:rtl/>
          <w:lang w:bidi="ar-EG"/>
        </w:rPr>
      </w:pPr>
    </w:p>
    <w:p w:rsidR="00492E20" w:rsidRDefault="00492E20" w:rsidP="004421C7">
      <w:pPr>
        <w:jc w:val="both"/>
        <w:rPr>
          <w:rFonts w:ascii="Adobe Devanagari" w:hAnsi="Adobe Devanagari" w:cs="Adobe Devanagari"/>
          <w:sz w:val="28"/>
          <w:szCs w:val="28"/>
          <w:rtl/>
          <w:lang w:bidi="ar-EG"/>
        </w:rPr>
      </w:pPr>
    </w:p>
    <w:p w:rsidR="00492E20" w:rsidRPr="00492E20" w:rsidRDefault="00492E20" w:rsidP="004421C7">
      <w:pPr>
        <w:jc w:val="both"/>
        <w:rPr>
          <w:rFonts w:ascii="Adobe Devanagari" w:hAnsi="Adobe Devanagari" w:cs="Adobe Devanagari"/>
          <w:sz w:val="28"/>
          <w:szCs w:val="28"/>
          <w:rtl/>
          <w:lang w:bidi="ar-EG"/>
        </w:rPr>
      </w:pPr>
    </w:p>
    <w:sectPr w:rsidR="00492E20" w:rsidRPr="00492E20" w:rsidSect="00B51791">
      <w:headerReference w:type="default" r:id="rId107"/>
      <w:footerReference w:type="default" r:id="rId108"/>
      <w:pgSz w:w="11906" w:h="16838"/>
      <w:pgMar w:top="1440" w:right="1800" w:bottom="1440" w:left="1800" w:header="595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823" w:rsidRDefault="00774823" w:rsidP="004421C7">
      <w:pPr>
        <w:spacing w:after="0" w:line="240" w:lineRule="auto"/>
      </w:pPr>
      <w:r>
        <w:separator/>
      </w:r>
    </w:p>
  </w:endnote>
  <w:endnote w:type="continuationSeparator" w:id="0">
    <w:p w:rsidR="00774823" w:rsidRDefault="00774823" w:rsidP="00442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Devanagari">
    <w:charset w:val="00"/>
    <w:family w:val="roman"/>
    <w:notTrueType/>
    <w:pitch w:val="variable"/>
    <w:sig w:usb0="00008003" w:usb1="00000000" w:usb2="00000000" w:usb3="00000000" w:csb0="00000001" w:csb1="00000000"/>
  </w:font>
  <w:font w:name="Sakkal Majalla">
    <w:charset w:val="00"/>
    <w:family w:val="auto"/>
    <w:pitch w:val="variable"/>
    <w:sig w:usb0="A000207F" w:usb1="C000204B" w:usb2="00000008" w:usb3="00000000" w:csb0="000000D3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bCs/>
        <w:color w:val="2E74B5" w:themeColor="accent1" w:themeShade="BF"/>
        <w:rtl/>
      </w:rPr>
      <w:id w:val="127937268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4421C7" w:rsidRPr="00B51791" w:rsidRDefault="00B51791" w:rsidP="00B51791">
        <w:pPr>
          <w:pStyle w:val="Footer"/>
          <w:jc w:val="center"/>
          <w:rPr>
            <w:b/>
            <w:bCs/>
            <w:color w:val="2E74B5" w:themeColor="accent1" w:themeShade="BF"/>
            <w:sz w:val="28"/>
            <w:szCs w:val="28"/>
          </w:rPr>
        </w:pPr>
        <w:r w:rsidRPr="00B51791">
          <w:rPr>
            <w:rFonts w:ascii="Sakkal Majalla" w:hAnsi="Sakkal Majalla" w:cs="Sakkal Majalla" w:hint="cs"/>
            <w:b/>
            <w:bCs/>
            <w:noProof/>
            <w:color w:val="2E74B5" w:themeColor="accent1" w:themeShade="BF"/>
            <w:sz w:val="24"/>
            <w:szCs w:val="24"/>
            <w:rtl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4E64DD7" wp14:editId="72451642">
                  <wp:simplePos x="0" y="0"/>
                  <wp:positionH relativeFrom="margin">
                    <wp:align>left</wp:align>
                  </wp:positionH>
                  <wp:positionV relativeFrom="paragraph">
                    <wp:posOffset>123190</wp:posOffset>
                  </wp:positionV>
                  <wp:extent cx="5343525" cy="76200"/>
                  <wp:effectExtent l="0" t="0" r="28575" b="19050"/>
                  <wp:wrapNone/>
                  <wp:docPr id="26" name="Rounded Rectangle 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43525" cy="76200"/>
                          </a:xfrm>
                          <a:prstGeom prst="roundRect">
                            <a:avLst/>
                          </a:prstGeom>
                          <a:solidFill>
                            <a:srgbClr val="0070C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5A86ECBC" id="Rounded Rectangle 26" o:spid="_x0000_s1026" style="position:absolute;left:0;text-align:left;margin-left:0;margin-top:9.7pt;width:420.75pt;height:6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" fillcolor="#0070c0" strokecolor="#1f4d78 [1604]" strokeweight="1pt">
                  <v:stroke joinstyle="miter"/>
                  <w10:wrap anchorx="margin"/>
                </v:roundrect>
              </w:pict>
            </mc:Fallback>
          </mc:AlternateContent>
        </w:r>
        <w:r w:rsidRPr="00B51791">
          <w:rPr>
            <w:b/>
            <w:bCs/>
            <w:color w:val="2E74B5" w:themeColor="accent1" w:themeShade="BF"/>
            <w:sz w:val="28"/>
            <w:szCs w:val="28"/>
          </w:rPr>
          <w:br/>
        </w:r>
        <w:r w:rsidR="004421C7" w:rsidRPr="00B51791">
          <w:rPr>
            <w:b/>
            <w:bCs/>
            <w:color w:val="2E74B5" w:themeColor="accent1" w:themeShade="BF"/>
            <w:sz w:val="28"/>
            <w:szCs w:val="28"/>
          </w:rPr>
          <w:t>-</w:t>
        </w:r>
        <w:r w:rsidR="004421C7" w:rsidRPr="00B51791">
          <w:rPr>
            <w:b/>
            <w:bCs/>
            <w:color w:val="2E74B5" w:themeColor="accent1" w:themeShade="BF"/>
            <w:sz w:val="28"/>
            <w:szCs w:val="28"/>
          </w:rPr>
          <w:fldChar w:fldCharType="begin"/>
        </w:r>
        <w:r w:rsidR="004421C7" w:rsidRPr="00B51791">
          <w:rPr>
            <w:b/>
            <w:bCs/>
            <w:color w:val="2E74B5" w:themeColor="accent1" w:themeShade="BF"/>
            <w:sz w:val="28"/>
            <w:szCs w:val="28"/>
          </w:rPr>
          <w:instrText xml:space="preserve"> PAGE   \* MERGEFORMAT </w:instrText>
        </w:r>
        <w:r w:rsidR="004421C7" w:rsidRPr="00B51791">
          <w:rPr>
            <w:b/>
            <w:bCs/>
            <w:color w:val="2E74B5" w:themeColor="accent1" w:themeShade="BF"/>
            <w:sz w:val="28"/>
            <w:szCs w:val="28"/>
          </w:rPr>
          <w:fldChar w:fldCharType="separate"/>
        </w:r>
        <w:r w:rsidR="00492E20">
          <w:rPr>
            <w:b/>
            <w:bCs/>
            <w:noProof/>
            <w:color w:val="2E74B5" w:themeColor="accent1" w:themeShade="BF"/>
            <w:sz w:val="28"/>
            <w:szCs w:val="28"/>
            <w:rtl/>
          </w:rPr>
          <w:t>25</w:t>
        </w:r>
        <w:r w:rsidR="004421C7" w:rsidRPr="00B51791">
          <w:rPr>
            <w:b/>
            <w:bCs/>
            <w:noProof/>
            <w:color w:val="2E74B5" w:themeColor="accent1" w:themeShade="BF"/>
            <w:sz w:val="28"/>
            <w:szCs w:val="28"/>
          </w:rPr>
          <w:fldChar w:fldCharType="end"/>
        </w:r>
        <w:r w:rsidR="004421C7" w:rsidRPr="00B51791">
          <w:rPr>
            <w:rFonts w:hint="cs"/>
            <w:b/>
            <w:bCs/>
            <w:color w:val="2E74B5" w:themeColor="accent1" w:themeShade="BF"/>
            <w:sz w:val="28"/>
            <w:szCs w:val="28"/>
            <w:rtl/>
          </w:rPr>
          <w:t>-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823" w:rsidRDefault="00774823" w:rsidP="004421C7">
      <w:pPr>
        <w:spacing w:after="0" w:line="240" w:lineRule="auto"/>
      </w:pPr>
      <w:r>
        <w:separator/>
      </w:r>
    </w:p>
  </w:footnote>
  <w:footnote w:type="continuationSeparator" w:id="0">
    <w:p w:rsidR="00774823" w:rsidRDefault="00774823" w:rsidP="00442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1C7" w:rsidRPr="004421C7" w:rsidRDefault="004421C7" w:rsidP="004421C7">
    <w:pPr>
      <w:pStyle w:val="Header"/>
      <w:rPr>
        <w:color w:val="2E74B5" w:themeColor="accent1" w:themeShade="BF"/>
        <w:lang w:bidi="ar-EG"/>
      </w:rPr>
    </w:pPr>
    <w:r w:rsidRPr="004421C7">
      <w:rPr>
        <w:rFonts w:ascii="Sakkal Majalla" w:hAnsi="Sakkal Majalla" w:cs="Sakkal Majalla" w:hint="cs"/>
        <w:b/>
        <w:bCs/>
        <w:noProof/>
        <w:color w:val="2E74B5" w:themeColor="accent1" w:themeShade="BF"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1F2372" wp14:editId="2E9FD47C">
              <wp:simplePos x="0" y="0"/>
              <wp:positionH relativeFrom="margin">
                <wp:align>left</wp:align>
              </wp:positionH>
              <wp:positionV relativeFrom="paragraph">
                <wp:posOffset>321945</wp:posOffset>
              </wp:positionV>
              <wp:extent cx="5343525" cy="76200"/>
              <wp:effectExtent l="0" t="0" r="28575" b="19050"/>
              <wp:wrapNone/>
              <wp:docPr id="25" name="Rounded 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43525" cy="76200"/>
                      </a:xfrm>
                      <a:prstGeom prst="roundRect">
                        <a:avLst/>
                      </a:prstGeom>
                      <a:solidFill>
                        <a:srgbClr val="0070C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7BE5C52A" id="Rounded Rectangle 25" o:spid="_x0000_s1026" style="position:absolute;left:0;text-align:left;margin-left:0;margin-top:25.35pt;width:420.75pt;height:6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" fillcolor="#0070c0" strokecolor="#1f4d78 [1604]" strokeweight="1pt">
              <v:stroke joinstyle="miter"/>
              <w10:wrap anchorx="margin"/>
            </v:roundrect>
          </w:pict>
        </mc:Fallback>
      </mc:AlternateContent>
    </w:r>
    <w:r w:rsidRPr="004421C7"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>تقرير</w:t>
    </w:r>
    <w:r w:rsidRPr="004421C7">
      <w:rPr>
        <w:rFonts w:cs="Aharoni" w:hint="cs"/>
        <w:b/>
        <w:bCs/>
        <w:color w:val="2E74B5" w:themeColor="accent1" w:themeShade="BF"/>
        <w:sz w:val="24"/>
        <w:szCs w:val="24"/>
        <w:rtl/>
        <w:lang w:bidi="ar-EG"/>
      </w:rPr>
      <w:t xml:space="preserve"> </w:t>
    </w:r>
    <w:r w:rsidRPr="004421C7"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>قانون</w:t>
    </w:r>
    <w:r w:rsidRPr="004421C7">
      <w:rPr>
        <w:rFonts w:cs="Aharoni" w:hint="cs"/>
        <w:b/>
        <w:bCs/>
        <w:color w:val="2E74B5" w:themeColor="accent1" w:themeShade="BF"/>
        <w:sz w:val="24"/>
        <w:szCs w:val="24"/>
        <w:rtl/>
        <w:lang w:bidi="ar-EG"/>
      </w:rPr>
      <w:t xml:space="preserve"> </w:t>
    </w:r>
    <w:r w:rsidRPr="004421C7">
      <w:rPr>
        <w:rFonts w:ascii="Sakkal Majalla" w:hAnsi="Sakkal Majalla" w:cs="Sakkal Majalla" w:hint="cs"/>
        <w:b/>
        <w:bCs/>
        <w:color w:val="2E74B5" w:themeColor="accent1" w:themeShade="BF"/>
        <w:sz w:val="24"/>
        <w:szCs w:val="24"/>
        <w:rtl/>
        <w:lang w:bidi="ar-EG"/>
      </w:rPr>
      <w:t>التظاهر</w:t>
    </w:r>
    <w:r w:rsidRPr="004421C7">
      <w:rPr>
        <w:rFonts w:cs="Aharoni" w:hint="cs"/>
        <w:b/>
        <w:bCs/>
        <w:color w:val="2E74B5" w:themeColor="accent1" w:themeShade="BF"/>
        <w:sz w:val="24"/>
        <w:szCs w:val="24"/>
        <w:rtl/>
        <w:lang w:bidi="ar-EG"/>
      </w:rPr>
      <w:t xml:space="preserve">                   </w:t>
    </w:r>
    <w:r w:rsidRPr="004421C7">
      <w:rPr>
        <w:rFonts w:hint="cs"/>
        <w:noProof/>
        <w:color w:val="2E74B5" w:themeColor="accent1" w:themeShade="BF"/>
        <w:rtl/>
      </w:rPr>
      <w:t xml:space="preserve">                                                                                </w:t>
    </w:r>
    <w:r w:rsidRPr="004421C7">
      <w:rPr>
        <w:rFonts w:hint="cs"/>
        <w:noProof/>
        <w:color w:val="2E74B5" w:themeColor="accent1" w:themeShade="BF"/>
      </w:rPr>
      <w:drawing>
        <wp:inline distT="0" distB="0" distL="0" distR="0" wp14:anchorId="44A76D7E" wp14:editId="66204972">
          <wp:extent cx="409159" cy="273573"/>
          <wp:effectExtent l="0" t="0" r="0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شفاف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194" cy="282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33A7D"/>
    <w:multiLevelType w:val="multilevel"/>
    <w:tmpl w:val="102A7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324B62"/>
    <w:multiLevelType w:val="multilevel"/>
    <w:tmpl w:val="50A09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0E3F2E"/>
    <w:multiLevelType w:val="multilevel"/>
    <w:tmpl w:val="325C7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36475D"/>
    <w:multiLevelType w:val="multilevel"/>
    <w:tmpl w:val="FCC83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9E5B2B"/>
    <w:multiLevelType w:val="multilevel"/>
    <w:tmpl w:val="AE125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DC25E3"/>
    <w:multiLevelType w:val="multilevel"/>
    <w:tmpl w:val="757CA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BB7C85"/>
    <w:multiLevelType w:val="multilevel"/>
    <w:tmpl w:val="77DEF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DC0631"/>
    <w:multiLevelType w:val="multilevel"/>
    <w:tmpl w:val="5AF01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2F3E1C"/>
    <w:multiLevelType w:val="multilevel"/>
    <w:tmpl w:val="D7AA2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A4110D"/>
    <w:multiLevelType w:val="multilevel"/>
    <w:tmpl w:val="A66E3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315225"/>
    <w:multiLevelType w:val="multilevel"/>
    <w:tmpl w:val="18D06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111D98"/>
    <w:multiLevelType w:val="multilevel"/>
    <w:tmpl w:val="0F42C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0E210B"/>
    <w:multiLevelType w:val="multilevel"/>
    <w:tmpl w:val="D6E49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76758E"/>
    <w:multiLevelType w:val="multilevel"/>
    <w:tmpl w:val="3FF86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162C68"/>
    <w:multiLevelType w:val="multilevel"/>
    <w:tmpl w:val="7CF64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384875"/>
    <w:multiLevelType w:val="multilevel"/>
    <w:tmpl w:val="05E464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AA63CA6"/>
    <w:multiLevelType w:val="multilevel"/>
    <w:tmpl w:val="E2440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AF75E53"/>
    <w:multiLevelType w:val="multilevel"/>
    <w:tmpl w:val="C7F46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D0453A"/>
    <w:multiLevelType w:val="multilevel"/>
    <w:tmpl w:val="0ECE6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05D7258"/>
    <w:multiLevelType w:val="multilevel"/>
    <w:tmpl w:val="EADC8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3F6954"/>
    <w:multiLevelType w:val="multilevel"/>
    <w:tmpl w:val="2FBE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67651EA"/>
    <w:multiLevelType w:val="multilevel"/>
    <w:tmpl w:val="A28AF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8232F1E"/>
    <w:multiLevelType w:val="multilevel"/>
    <w:tmpl w:val="A3404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5D7295"/>
    <w:multiLevelType w:val="multilevel"/>
    <w:tmpl w:val="1DFA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6815D0E"/>
    <w:multiLevelType w:val="multilevel"/>
    <w:tmpl w:val="63ECB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A9D723A"/>
    <w:multiLevelType w:val="multilevel"/>
    <w:tmpl w:val="ED428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F2131AB"/>
    <w:multiLevelType w:val="multilevel"/>
    <w:tmpl w:val="3F088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C23323"/>
    <w:multiLevelType w:val="multilevel"/>
    <w:tmpl w:val="01F8E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8E4956"/>
    <w:multiLevelType w:val="multilevel"/>
    <w:tmpl w:val="6374D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7600DCC"/>
    <w:multiLevelType w:val="multilevel"/>
    <w:tmpl w:val="E6283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9306A9"/>
    <w:multiLevelType w:val="multilevel"/>
    <w:tmpl w:val="64E88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0151FC5"/>
    <w:multiLevelType w:val="multilevel"/>
    <w:tmpl w:val="DD1C0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0814726"/>
    <w:multiLevelType w:val="multilevel"/>
    <w:tmpl w:val="A22E69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3E43B6C"/>
    <w:multiLevelType w:val="multilevel"/>
    <w:tmpl w:val="E2C42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83600DB"/>
    <w:multiLevelType w:val="multilevel"/>
    <w:tmpl w:val="E110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396FFC"/>
    <w:multiLevelType w:val="multilevel"/>
    <w:tmpl w:val="BD32C5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F694211"/>
    <w:multiLevelType w:val="multilevel"/>
    <w:tmpl w:val="8FE6D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24"/>
  </w:num>
  <w:num w:numId="3">
    <w:abstractNumId w:val="18"/>
  </w:num>
  <w:num w:numId="4">
    <w:abstractNumId w:val="16"/>
  </w:num>
  <w:num w:numId="5">
    <w:abstractNumId w:val="27"/>
  </w:num>
  <w:num w:numId="6">
    <w:abstractNumId w:val="1"/>
  </w:num>
  <w:num w:numId="7">
    <w:abstractNumId w:val="10"/>
  </w:num>
  <w:num w:numId="8">
    <w:abstractNumId w:val="6"/>
  </w:num>
  <w:num w:numId="9">
    <w:abstractNumId w:val="23"/>
  </w:num>
  <w:num w:numId="10">
    <w:abstractNumId w:val="28"/>
  </w:num>
  <w:num w:numId="11">
    <w:abstractNumId w:val="3"/>
  </w:num>
  <w:num w:numId="12">
    <w:abstractNumId w:val="35"/>
  </w:num>
  <w:num w:numId="13">
    <w:abstractNumId w:val="19"/>
  </w:num>
  <w:num w:numId="14">
    <w:abstractNumId w:val="21"/>
  </w:num>
  <w:num w:numId="15">
    <w:abstractNumId w:val="36"/>
  </w:num>
  <w:num w:numId="16">
    <w:abstractNumId w:val="15"/>
  </w:num>
  <w:num w:numId="17">
    <w:abstractNumId w:val="26"/>
  </w:num>
  <w:num w:numId="18">
    <w:abstractNumId w:val="31"/>
  </w:num>
  <w:num w:numId="19">
    <w:abstractNumId w:val="29"/>
  </w:num>
  <w:num w:numId="20">
    <w:abstractNumId w:val="33"/>
  </w:num>
  <w:num w:numId="21">
    <w:abstractNumId w:val="11"/>
  </w:num>
  <w:num w:numId="22">
    <w:abstractNumId w:val="25"/>
  </w:num>
  <w:num w:numId="23">
    <w:abstractNumId w:val="30"/>
  </w:num>
  <w:num w:numId="24">
    <w:abstractNumId w:val="32"/>
  </w:num>
  <w:num w:numId="25">
    <w:abstractNumId w:val="13"/>
  </w:num>
  <w:num w:numId="26">
    <w:abstractNumId w:val="7"/>
  </w:num>
  <w:num w:numId="27">
    <w:abstractNumId w:val="22"/>
  </w:num>
  <w:num w:numId="28">
    <w:abstractNumId w:val="0"/>
  </w:num>
  <w:num w:numId="29">
    <w:abstractNumId w:val="9"/>
  </w:num>
  <w:num w:numId="30">
    <w:abstractNumId w:val="17"/>
  </w:num>
  <w:num w:numId="31">
    <w:abstractNumId w:val="4"/>
  </w:num>
  <w:num w:numId="32">
    <w:abstractNumId w:val="20"/>
  </w:num>
  <w:num w:numId="33">
    <w:abstractNumId w:val="34"/>
  </w:num>
  <w:num w:numId="34">
    <w:abstractNumId w:val="5"/>
  </w:num>
  <w:num w:numId="35">
    <w:abstractNumId w:val="8"/>
  </w:num>
  <w:num w:numId="36">
    <w:abstractNumId w:val="14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69E"/>
    <w:rsid w:val="00021C40"/>
    <w:rsid w:val="000C249C"/>
    <w:rsid w:val="000D7301"/>
    <w:rsid w:val="000F50CB"/>
    <w:rsid w:val="00117E1B"/>
    <w:rsid w:val="00241768"/>
    <w:rsid w:val="004421C7"/>
    <w:rsid w:val="00492E20"/>
    <w:rsid w:val="0050369E"/>
    <w:rsid w:val="005A4434"/>
    <w:rsid w:val="005B2F4C"/>
    <w:rsid w:val="006C0696"/>
    <w:rsid w:val="00774823"/>
    <w:rsid w:val="008E5672"/>
    <w:rsid w:val="00924D1C"/>
    <w:rsid w:val="00A75D3C"/>
    <w:rsid w:val="00A937E4"/>
    <w:rsid w:val="00B51791"/>
    <w:rsid w:val="00DA1504"/>
    <w:rsid w:val="00EE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6548670"/>
  <w15:chartTrackingRefBased/>
  <w15:docId w15:val="{C5D14321-9CD7-47D9-A7D9-A9BBE8E12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link w:val="Heading2Char"/>
    <w:uiPriority w:val="9"/>
    <w:qFormat/>
    <w:rsid w:val="00021C40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021C40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21C4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21C40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021C40"/>
    <w:rPr>
      <w:b/>
      <w:bCs/>
    </w:rPr>
  </w:style>
  <w:style w:type="character" w:customStyle="1" w:styleId="apple-converted-space">
    <w:name w:val="apple-converted-space"/>
    <w:basedOn w:val="DefaultParagraphFont"/>
    <w:rsid w:val="00021C40"/>
  </w:style>
  <w:style w:type="character" w:styleId="Hyperlink">
    <w:name w:val="Hyperlink"/>
    <w:basedOn w:val="DefaultParagraphFont"/>
    <w:uiPriority w:val="99"/>
    <w:semiHidden/>
    <w:unhideWhenUsed/>
    <w:rsid w:val="00021C4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21C4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421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1C7"/>
  </w:style>
  <w:style w:type="paragraph" w:styleId="Footer">
    <w:name w:val="footer"/>
    <w:basedOn w:val="Normal"/>
    <w:link w:val="FooterChar"/>
    <w:uiPriority w:val="99"/>
    <w:unhideWhenUsed/>
    <w:rsid w:val="004421C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1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aftarahwal.com/wp-content/uploads/2016/09/3-incident-governorate-incident-background.png" TargetMode="External"/><Relationship Id="rId21" Type="http://schemas.openxmlformats.org/officeDocument/2006/relationships/image" Target="media/image1.png"/><Relationship Id="rId42" Type="http://schemas.openxmlformats.org/officeDocument/2006/relationships/hyperlink" Target="http://daftarahwal.com/wp-content/uploads/2016/09/10-incident-region-legal-status.png" TargetMode="External"/><Relationship Id="rId47" Type="http://schemas.openxmlformats.org/officeDocument/2006/relationships/image" Target="media/image14.png"/><Relationship Id="rId63" Type="http://schemas.openxmlformats.org/officeDocument/2006/relationships/image" Target="media/image22.png"/><Relationship Id="rId68" Type="http://schemas.openxmlformats.org/officeDocument/2006/relationships/hyperlink" Target="http://daftarahwal.com/wp-content/uploads/2016/09/24-legal-status-age.png" TargetMode="External"/><Relationship Id="rId84" Type="http://schemas.openxmlformats.org/officeDocument/2006/relationships/image" Target="media/image32.png"/><Relationship Id="rId89" Type="http://schemas.openxmlformats.org/officeDocument/2006/relationships/hyperlink" Target="http://daftarahwal.com/wp-content/uploads/2016/09/4-incident-time-verdictincident-time-range.png" TargetMode="External"/><Relationship Id="rId16" Type="http://schemas.openxmlformats.org/officeDocument/2006/relationships/hyperlink" Target="http://daftarahwal.com/2017/02/22/arrests-accusations-protest-law-infographics-ar/" TargetMode="External"/><Relationship Id="rId107" Type="http://schemas.openxmlformats.org/officeDocument/2006/relationships/header" Target="header1.xml"/><Relationship Id="rId11" Type="http://schemas.openxmlformats.org/officeDocument/2006/relationships/hyperlink" Target="http://daftarahwal.com/2016/12/20/arrests-accusations-protest-law-abstract-ar/" TargetMode="External"/><Relationship Id="rId32" Type="http://schemas.openxmlformats.org/officeDocument/2006/relationships/hyperlink" Target="http://daftarahwal.com/wp-content/uploads/2016/09/6-incident-governorate-gender.png" TargetMode="External"/><Relationship Id="rId37" Type="http://schemas.openxmlformats.org/officeDocument/2006/relationships/image" Target="media/image9.png"/><Relationship Id="rId53" Type="http://schemas.openxmlformats.org/officeDocument/2006/relationships/image" Target="media/image17.png"/><Relationship Id="rId58" Type="http://schemas.openxmlformats.org/officeDocument/2006/relationships/hyperlink" Target="http://daftarahwal.com/wp-content/uploads/2016/09/19-incident-time-residency-governorate.png" TargetMode="External"/><Relationship Id="rId74" Type="http://schemas.openxmlformats.org/officeDocument/2006/relationships/hyperlink" Target="http://daftarahwal.com/wp-content/uploads/2016/09/27-court-type-age.png" TargetMode="External"/><Relationship Id="rId79" Type="http://schemas.openxmlformats.org/officeDocument/2006/relationships/image" Target="media/image30.png"/><Relationship Id="rId102" Type="http://schemas.openxmlformats.org/officeDocument/2006/relationships/image" Target="media/image41.png"/><Relationship Id="rId5" Type="http://schemas.openxmlformats.org/officeDocument/2006/relationships/webSettings" Target="webSettings.xml"/><Relationship Id="rId90" Type="http://schemas.openxmlformats.org/officeDocument/2006/relationships/image" Target="media/image35.png"/><Relationship Id="rId95" Type="http://schemas.openxmlformats.org/officeDocument/2006/relationships/hyperlink" Target="http://daftarahwal.com/wp-content/uploads/2016/09/7-age-sentences.png" TargetMode="External"/><Relationship Id="rId22" Type="http://schemas.openxmlformats.org/officeDocument/2006/relationships/hyperlink" Target="http://daftarahwal.com/wp-content/uploads/2016/09/1-incident-governorate-incident-time.png" TargetMode="External"/><Relationship Id="rId27" Type="http://schemas.openxmlformats.org/officeDocument/2006/relationships/image" Target="media/image4.png"/><Relationship Id="rId43" Type="http://schemas.openxmlformats.org/officeDocument/2006/relationships/image" Target="media/image12.png"/><Relationship Id="rId48" Type="http://schemas.openxmlformats.org/officeDocument/2006/relationships/hyperlink" Target="http://daftarahwal.com/wp-content/uploads/2016/09/14-incident-time-incident-background.png" TargetMode="External"/><Relationship Id="rId64" Type="http://schemas.openxmlformats.org/officeDocument/2006/relationships/hyperlink" Target="http://daftarahwal.com/wp-content/uploads/2016/09/21-incident-time-legal-status.png" TargetMode="External"/><Relationship Id="rId69" Type="http://schemas.openxmlformats.org/officeDocument/2006/relationships/image" Target="media/image25.png"/><Relationship Id="rId80" Type="http://schemas.openxmlformats.org/officeDocument/2006/relationships/hyperlink" Target="http://daftarahwal.com/wp-content/uploads/2016/10/police-station-distribution4.png" TargetMode="External"/><Relationship Id="rId85" Type="http://schemas.openxmlformats.org/officeDocument/2006/relationships/hyperlink" Target="http://daftarahwal.com/wp-content/uploads/2016/09/2-incident-governorate-court-type.png" TargetMode="External"/><Relationship Id="rId12" Type="http://schemas.openxmlformats.org/officeDocument/2006/relationships/hyperlink" Target="http://daftarahwal.com/2016/09/28/arrests-accusations-protest-law-methodology-ar/" TargetMode="External"/><Relationship Id="rId17" Type="http://schemas.openxmlformats.org/officeDocument/2006/relationships/hyperlink" Target="http://daftarahwal.com/ar/about-us-ar/methodology-ar/" TargetMode="External"/><Relationship Id="rId33" Type="http://schemas.openxmlformats.org/officeDocument/2006/relationships/image" Target="media/image7.png"/><Relationship Id="rId38" Type="http://schemas.openxmlformats.org/officeDocument/2006/relationships/hyperlink" Target="http://daftarahwal.com/wp-content/uploads/2016/09/9-incident-region-court-type.png" TargetMode="External"/><Relationship Id="rId59" Type="http://schemas.openxmlformats.org/officeDocument/2006/relationships/image" Target="media/image20.png"/><Relationship Id="rId103" Type="http://schemas.openxmlformats.org/officeDocument/2006/relationships/hyperlink" Target="http://daftarahwal.com/wp-content/uploads/2016/09/11-fines-judicial-year-gender.png" TargetMode="External"/><Relationship Id="rId108" Type="http://schemas.openxmlformats.org/officeDocument/2006/relationships/footer" Target="footer1.xml"/><Relationship Id="rId54" Type="http://schemas.openxmlformats.org/officeDocument/2006/relationships/hyperlink" Target="http://daftarahwal.com/wp-content/uploads/2016/09/17-incident-time-gender.png" TargetMode="External"/><Relationship Id="rId70" Type="http://schemas.openxmlformats.org/officeDocument/2006/relationships/hyperlink" Target="http://daftarahwal.com/wp-content/uploads/2016/09/25-legal-status-gender.png" TargetMode="External"/><Relationship Id="rId75" Type="http://schemas.openxmlformats.org/officeDocument/2006/relationships/image" Target="media/image28.png"/><Relationship Id="rId91" Type="http://schemas.openxmlformats.org/officeDocument/2006/relationships/hyperlink" Target="http://daftarahwal.com/wp-content/uploads/2016/09/5-incident-governorate-sentences.png" TargetMode="External"/><Relationship Id="rId96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daftarahwal.com/ar/2016/09/28/arrests-accusations-protest-law-visuals-ar/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://daftarahwal.com/wp-content/uploads/2016/09/4-incident-governorate-incident-type.png" TargetMode="External"/><Relationship Id="rId36" Type="http://schemas.openxmlformats.org/officeDocument/2006/relationships/hyperlink" Target="http://daftarahwal.com/wp-content/uploads/2016/09/8-incident-region-nationality.png" TargetMode="External"/><Relationship Id="rId49" Type="http://schemas.openxmlformats.org/officeDocument/2006/relationships/image" Target="media/image15.png"/><Relationship Id="rId57" Type="http://schemas.openxmlformats.org/officeDocument/2006/relationships/image" Target="media/image19.png"/><Relationship Id="rId106" Type="http://schemas.openxmlformats.org/officeDocument/2006/relationships/image" Target="media/image43.png"/><Relationship Id="rId10" Type="http://schemas.openxmlformats.org/officeDocument/2006/relationships/hyperlink" Target="https://docs.google.com/spreadsheets/d/1mT6ZpBmS-Qw77aECDVyji5VAIXM4qUhS37XOhw84q5U/edit" TargetMode="External"/><Relationship Id="rId31" Type="http://schemas.openxmlformats.org/officeDocument/2006/relationships/image" Target="media/image6.png"/><Relationship Id="rId44" Type="http://schemas.openxmlformats.org/officeDocument/2006/relationships/hyperlink" Target="http://daftarahwal.com/wp-content/uploads/2016/09/12-incident-region-detention-by-prosecution.png" TargetMode="External"/><Relationship Id="rId52" Type="http://schemas.openxmlformats.org/officeDocument/2006/relationships/hyperlink" Target="http://daftarahwal.com/wp-content/uploads/2016/09/16-incident-time-age.png" TargetMode="External"/><Relationship Id="rId60" Type="http://schemas.openxmlformats.org/officeDocument/2006/relationships/hyperlink" Target="http://daftarahwal.com/wp-content/uploads/2016/09/20-incident-time-court-type.png" TargetMode="External"/><Relationship Id="rId65" Type="http://schemas.openxmlformats.org/officeDocument/2006/relationships/image" Target="media/image23.png"/><Relationship Id="rId73" Type="http://schemas.openxmlformats.org/officeDocument/2006/relationships/image" Target="media/image27.png"/><Relationship Id="rId78" Type="http://schemas.openxmlformats.org/officeDocument/2006/relationships/hyperlink" Target="http://daftarahwal.com/wp-content/uploads/2016/09/29-court-type-job.png" TargetMode="External"/><Relationship Id="rId81" Type="http://schemas.openxmlformats.org/officeDocument/2006/relationships/image" Target="media/image31.png"/><Relationship Id="rId86" Type="http://schemas.openxmlformats.org/officeDocument/2006/relationships/image" Target="media/image33.png"/><Relationship Id="rId94" Type="http://schemas.openxmlformats.org/officeDocument/2006/relationships/image" Target="media/image37.png"/><Relationship Id="rId99" Type="http://schemas.openxmlformats.org/officeDocument/2006/relationships/hyperlink" Target="http://daftarahwal.com/wp-content/uploads/2016/09/9-job-sentences.png" TargetMode="External"/><Relationship Id="rId101" Type="http://schemas.openxmlformats.org/officeDocument/2006/relationships/hyperlink" Target="http://daftarahwal.com/wp-content/uploads/2016/09/10-fines-incident-governorate-age.pn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aftarahwal.com/ar/2016/09/28/sentences-fines-bails-protest-law-ar/" TargetMode="External"/><Relationship Id="rId13" Type="http://schemas.openxmlformats.org/officeDocument/2006/relationships/hyperlink" Target="http://daftarahwal.com/2017/02/22/arrests-accusations-protest-law-database-ar/" TargetMode="External"/><Relationship Id="rId18" Type="http://schemas.openxmlformats.org/officeDocument/2006/relationships/hyperlink" Target="https://docs.google.com/spreadsheets/d/1mT6ZpBmS-Qw77aECDVyji5VAIXM4qUhS37XOhw84q5U/edit" TargetMode="External"/><Relationship Id="rId39" Type="http://schemas.openxmlformats.org/officeDocument/2006/relationships/image" Target="media/image10.png"/><Relationship Id="rId109" Type="http://schemas.openxmlformats.org/officeDocument/2006/relationships/fontTable" Target="fontTable.xml"/><Relationship Id="rId34" Type="http://schemas.openxmlformats.org/officeDocument/2006/relationships/hyperlink" Target="http://daftarahwal.com/wp-content/uploads/2016/09/7-incident-region-job.png" TargetMode="External"/><Relationship Id="rId50" Type="http://schemas.openxmlformats.org/officeDocument/2006/relationships/hyperlink" Target="http://daftarahwal.com/wp-content/uploads/2016/09/15-incident-time-incident-type.png" TargetMode="External"/><Relationship Id="rId55" Type="http://schemas.openxmlformats.org/officeDocument/2006/relationships/image" Target="media/image18.png"/><Relationship Id="rId76" Type="http://schemas.openxmlformats.org/officeDocument/2006/relationships/hyperlink" Target="http://daftarahwal.com/wp-content/uploads/2016/09/28-court-type-gender.png" TargetMode="External"/><Relationship Id="rId97" Type="http://schemas.openxmlformats.org/officeDocument/2006/relationships/hyperlink" Target="http://daftarahwal.com/wp-content/uploads/2016/09/8-gender-sentences.png" TargetMode="External"/><Relationship Id="rId104" Type="http://schemas.openxmlformats.org/officeDocument/2006/relationships/image" Target="media/image42.png"/><Relationship Id="rId7" Type="http://schemas.openxmlformats.org/officeDocument/2006/relationships/endnotes" Target="endnotes.xml"/><Relationship Id="rId71" Type="http://schemas.openxmlformats.org/officeDocument/2006/relationships/image" Target="media/image26.png"/><Relationship Id="rId92" Type="http://schemas.openxmlformats.org/officeDocument/2006/relationships/image" Target="media/image36.png"/><Relationship Id="rId2" Type="http://schemas.openxmlformats.org/officeDocument/2006/relationships/numbering" Target="numbering.xml"/><Relationship Id="rId29" Type="http://schemas.openxmlformats.org/officeDocument/2006/relationships/image" Target="media/image5.png"/><Relationship Id="rId24" Type="http://schemas.openxmlformats.org/officeDocument/2006/relationships/hyperlink" Target="http://daftarahwal.com/wp-content/uploads/2016/09/2-incident-governorate-security-move.png" TargetMode="External"/><Relationship Id="rId40" Type="http://schemas.openxmlformats.org/officeDocument/2006/relationships/hyperlink" Target="http://daftarahwal.com/wp-content/uploads/2016/09/11-incident-region-accusations.png" TargetMode="External"/><Relationship Id="rId45" Type="http://schemas.openxmlformats.org/officeDocument/2006/relationships/image" Target="media/image13.png"/><Relationship Id="rId66" Type="http://schemas.openxmlformats.org/officeDocument/2006/relationships/hyperlink" Target="http://daftarahwal.com/wp-content/uploads/2016/09/23-incident-time-detention-by-prosecution.png" TargetMode="External"/><Relationship Id="rId87" Type="http://schemas.openxmlformats.org/officeDocument/2006/relationships/hyperlink" Target="http://daftarahwal.com/wp-content/uploads/2016/09/3-incident-governorate-verdictincident-time-range.png" TargetMode="External"/><Relationship Id="rId110" Type="http://schemas.openxmlformats.org/officeDocument/2006/relationships/theme" Target="theme/theme1.xml"/><Relationship Id="rId61" Type="http://schemas.openxmlformats.org/officeDocument/2006/relationships/image" Target="media/image21.png"/><Relationship Id="rId82" Type="http://schemas.openxmlformats.org/officeDocument/2006/relationships/hyperlink" Target="http://daftarahwal.com/2016/12/20/arrests-accusations-protest-law-abstract-ar/" TargetMode="External"/><Relationship Id="rId19" Type="http://schemas.openxmlformats.org/officeDocument/2006/relationships/hyperlink" Target="http://daftarahwal.com/2016/12/20/arrests-accusations-protest-law-abstract-ar/" TargetMode="External"/><Relationship Id="rId14" Type="http://schemas.openxmlformats.org/officeDocument/2006/relationships/hyperlink" Target="http://daftarahwal.com/ar/2016/09/28/arrests-accusations-protest-law-statistics-ar/" TargetMode="External"/><Relationship Id="rId30" Type="http://schemas.openxmlformats.org/officeDocument/2006/relationships/hyperlink" Target="http://daftarahwal.com/wp-content/uploads/2016/09/5-incident-governorate-age.png" TargetMode="External"/><Relationship Id="rId35" Type="http://schemas.openxmlformats.org/officeDocument/2006/relationships/image" Target="media/image8.png"/><Relationship Id="rId56" Type="http://schemas.openxmlformats.org/officeDocument/2006/relationships/hyperlink" Target="http://daftarahwal.com/wp-content/uploads/2016/09/18-incident-time-job.png" TargetMode="External"/><Relationship Id="rId77" Type="http://schemas.openxmlformats.org/officeDocument/2006/relationships/image" Target="media/image29.png"/><Relationship Id="rId100" Type="http://schemas.openxmlformats.org/officeDocument/2006/relationships/image" Target="media/image40.png"/><Relationship Id="rId105" Type="http://schemas.openxmlformats.org/officeDocument/2006/relationships/hyperlink" Target="http://daftarahwal.com/wp-content/uploads/2016/09/12-bails-incident-governorate-incident-time.png" TargetMode="External"/><Relationship Id="rId8" Type="http://schemas.openxmlformats.org/officeDocument/2006/relationships/hyperlink" Target="https://goo.gl/F0a6Bt" TargetMode="External"/><Relationship Id="rId51" Type="http://schemas.openxmlformats.org/officeDocument/2006/relationships/image" Target="media/image16.png"/><Relationship Id="rId72" Type="http://schemas.openxmlformats.org/officeDocument/2006/relationships/hyperlink" Target="http://daftarahwal.com/wp-content/uploads/2016/09/26-legal-status-job.png" TargetMode="External"/><Relationship Id="rId93" Type="http://schemas.openxmlformats.org/officeDocument/2006/relationships/hyperlink" Target="http://daftarahwal.com/wp-content/uploads/2016/09/6-judicial-year-sentences.png" TargetMode="External"/><Relationship Id="rId98" Type="http://schemas.openxmlformats.org/officeDocument/2006/relationships/image" Target="media/image39.png"/><Relationship Id="rId3" Type="http://schemas.openxmlformats.org/officeDocument/2006/relationships/styles" Target="styles.xml"/><Relationship Id="rId25" Type="http://schemas.openxmlformats.org/officeDocument/2006/relationships/image" Target="media/image3.png"/><Relationship Id="rId46" Type="http://schemas.openxmlformats.org/officeDocument/2006/relationships/hyperlink" Target="http://daftarahwal.com/wp-content/uploads/2016/09/13-incident-time-security-move.png" TargetMode="External"/><Relationship Id="rId67" Type="http://schemas.openxmlformats.org/officeDocument/2006/relationships/image" Target="media/image24.png"/><Relationship Id="rId20" Type="http://schemas.openxmlformats.org/officeDocument/2006/relationships/hyperlink" Target="http://daftarahwal.com/wp-content/uploads/2016/09/0-sources-incidnet-time.png" TargetMode="External"/><Relationship Id="rId41" Type="http://schemas.openxmlformats.org/officeDocument/2006/relationships/image" Target="media/image11.png"/><Relationship Id="rId62" Type="http://schemas.openxmlformats.org/officeDocument/2006/relationships/hyperlink" Target="http://daftarahwal.com/wp-content/uploads/2016/09/22-incident-time-accusations.png" TargetMode="External"/><Relationship Id="rId83" Type="http://schemas.openxmlformats.org/officeDocument/2006/relationships/hyperlink" Target="http://daftarahwal.com/wp-content/uploads/2016/09/1-incident-governorate-legal-status.png" TargetMode="External"/><Relationship Id="rId88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28C1F-8BA3-491F-92C6-A885AC5FA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6144</Words>
  <Characters>35023</Characters>
  <Application>Microsoft Office Word</Application>
  <DocSecurity>0</DocSecurity>
  <Lines>291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</dc:creator>
  <cp:keywords/>
  <dc:description/>
  <cp:lastModifiedBy>pc6</cp:lastModifiedBy>
  <cp:revision>21</cp:revision>
  <dcterms:created xsi:type="dcterms:W3CDTF">2016-09-29T10:35:00Z</dcterms:created>
  <dcterms:modified xsi:type="dcterms:W3CDTF">2017-02-25T17:56:00Z</dcterms:modified>
</cp:coreProperties>
</file>