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36" w:rsidRPr="00AD2A4C" w:rsidRDefault="00751E36" w:rsidP="00751E36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AD2A4C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EE2015" w:rsidRPr="00AD2A4C" w:rsidRDefault="00EE2015" w:rsidP="00EE201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مدار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خمس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سنوات،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الفترة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1 </w:t>
      </w:r>
      <w:r w:rsidRPr="00A54A93">
        <w:rPr>
          <w:rFonts w:ascii="Sakkal Majalla" w:hAnsi="Sakkal Majalla" w:cs="Sakkal Majalla" w:hint="cs"/>
          <w:color w:val="747474"/>
          <w:rtl/>
        </w:rPr>
        <w:t>يوليو</w:t>
      </w:r>
      <w:r w:rsidRPr="00A54A93">
        <w:rPr>
          <w:rFonts w:ascii="Adobe Devanagari" w:hAnsi="Adobe Devanagari" w:cs="Adobe Devanagari"/>
          <w:color w:val="747474"/>
          <w:rtl/>
        </w:rPr>
        <w:t xml:space="preserve"> 2011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حتى</w:t>
      </w:r>
      <w:r w:rsidRPr="00A54A93">
        <w:rPr>
          <w:rFonts w:ascii="Adobe Devanagari" w:hAnsi="Adobe Devanagari" w:cs="Adobe Devanagari"/>
          <w:color w:val="747474"/>
          <w:rtl/>
        </w:rPr>
        <w:t xml:space="preserve"> 30 </w:t>
      </w:r>
      <w:r w:rsidRPr="00A54A93">
        <w:rPr>
          <w:rFonts w:ascii="Sakkal Majalla" w:hAnsi="Sakkal Majalla" w:cs="Sakkal Majalla" w:hint="cs"/>
          <w:color w:val="747474"/>
          <w:rtl/>
        </w:rPr>
        <w:t>يونيو</w:t>
      </w:r>
      <w:r w:rsidRPr="00A54A93">
        <w:rPr>
          <w:rFonts w:ascii="Adobe Devanagari" w:hAnsi="Adobe Devanagari" w:cs="Adobe Devanagari"/>
          <w:color w:val="747474"/>
          <w:rtl/>
        </w:rPr>
        <w:t xml:space="preserve"> 2016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وأرشفة</w:t>
      </w:r>
      <w:r w:rsidRPr="00A54A93">
        <w:rPr>
          <w:rFonts w:ascii="Adobe Devanagari" w:hAnsi="Adobe Devanagari" w:cs="Adobe Devanagari"/>
          <w:color w:val="747474"/>
          <w:rtl/>
        </w:rPr>
        <w:t xml:space="preserve"> 78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مصر،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291 </w:t>
      </w:r>
      <w:r w:rsidRPr="00A54A93">
        <w:rPr>
          <w:rFonts w:ascii="Sakkal Majalla" w:hAnsi="Sakkal Majalla" w:cs="Sakkal Majalla" w:hint="cs"/>
          <w:color w:val="747474"/>
          <w:rtl/>
        </w:rPr>
        <w:t>شخص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تمكن</w:t>
      </w:r>
      <w:r w:rsidRPr="00A54A93">
        <w:rPr>
          <w:rFonts w:ascii="Adobe Devanagari" w:hAnsi="Adobe Devanagari" w:cs="Adobe Devanagari"/>
          <w:color w:val="747474"/>
          <w:rtl/>
        </w:rPr>
        <w:t xml:space="preserve"> 291 </w:t>
      </w:r>
      <w:r w:rsidRPr="00A54A93">
        <w:rPr>
          <w:rFonts w:ascii="Sakkal Majalla" w:hAnsi="Sakkal Majalla" w:cs="Sakkal Majalla" w:hint="cs"/>
          <w:color w:val="747474"/>
          <w:rtl/>
        </w:rPr>
        <w:t>آخرون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النجاة،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يضم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التقرير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وقعت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خسائر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الإقليمية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الهجرة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الشرعية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خلفية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أغراض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جنائية،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الفردية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لأشخاص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سقوط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دامت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متصلة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وبخصوص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توزيع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الجنسية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287 </w:t>
      </w:r>
      <w:r w:rsidRPr="00A54A93">
        <w:rPr>
          <w:rFonts w:ascii="Sakkal Majalla" w:hAnsi="Sakkal Majalla" w:cs="Sakkal Majalla" w:hint="cs"/>
          <w:color w:val="747474"/>
          <w:rtl/>
        </w:rPr>
        <w:t>مصرياً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مقابل</w:t>
      </w:r>
      <w:r w:rsidRPr="00A54A93">
        <w:rPr>
          <w:rFonts w:ascii="Adobe Devanagari" w:hAnsi="Adobe Devanagari" w:cs="Adobe Devanagari"/>
          <w:color w:val="747474"/>
          <w:rtl/>
        </w:rPr>
        <w:t xml:space="preserve"> 4 </w:t>
      </w:r>
      <w:r w:rsidRPr="00A54A93">
        <w:rPr>
          <w:rFonts w:ascii="Sakkal Majalla" w:hAnsi="Sakkal Majalla" w:cs="Sakkal Majalla" w:hint="cs"/>
          <w:color w:val="747474"/>
          <w:rtl/>
        </w:rPr>
        <w:t>أجانب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النوع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250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الذكور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41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الإناث،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بينما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وفقاً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للمرحلة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العمرية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224 </w:t>
      </w:r>
      <w:r w:rsidRPr="00A54A93">
        <w:rPr>
          <w:rFonts w:ascii="Sakkal Majalla" w:hAnsi="Sakkal Majalla" w:cs="Sakkal Majalla" w:hint="cs"/>
          <w:color w:val="747474"/>
          <w:rtl/>
        </w:rPr>
        <w:t>بالغاً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67 </w:t>
      </w:r>
      <w:r w:rsidRPr="00A54A93">
        <w:rPr>
          <w:rFonts w:ascii="Sakkal Majalla" w:hAnsi="Sakkal Majalla" w:cs="Sakkal Majalla" w:hint="cs"/>
          <w:color w:val="747474"/>
          <w:rtl/>
        </w:rPr>
        <w:t>قاصراً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ووفقاً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168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قارب،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83 </w:t>
      </w:r>
      <w:r w:rsidRPr="00A54A93">
        <w:rPr>
          <w:rFonts w:ascii="Sakkal Majalla" w:hAnsi="Sakkal Majalla" w:cs="Sakkal Majalla" w:hint="cs"/>
          <w:color w:val="747474"/>
          <w:rtl/>
        </w:rPr>
        <w:t>أثناء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معدية،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20 </w:t>
      </w:r>
      <w:r w:rsidRPr="00A54A93">
        <w:rPr>
          <w:rFonts w:ascii="Sakkal Majalla" w:hAnsi="Sakkal Majalla" w:cs="Sakkal Majalla" w:hint="cs"/>
          <w:color w:val="747474"/>
          <w:rtl/>
        </w:rPr>
        <w:t>خلال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لنش،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18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فلوكة،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1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قاطرة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ومدرعة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برمائية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نوع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المسطح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200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نهر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46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أخرى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خليج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14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الأحمر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المتوسط،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11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البحيرات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وأخيرا</w:t>
      </w:r>
      <w:r w:rsidRPr="00A54A93">
        <w:rPr>
          <w:rFonts w:ascii="Adobe Devanagari" w:hAnsi="Adobe Devanagari" w:cs="Adobe Devanagari"/>
          <w:color w:val="747474"/>
          <w:rtl/>
        </w:rPr>
        <w:t xml:space="preserve"> 6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قناة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وجاء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توزيع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وردت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85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تصادم،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ثم</w:t>
      </w:r>
      <w:r w:rsidRPr="00A54A93">
        <w:rPr>
          <w:rFonts w:ascii="Adobe Devanagari" w:hAnsi="Adobe Devanagari" w:cs="Adobe Devanagari"/>
          <w:color w:val="747474"/>
          <w:rtl/>
        </w:rPr>
        <w:t xml:space="preserve"> 57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نتيجة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سقوط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فوق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المعدية،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49 </w:t>
      </w:r>
      <w:r w:rsidRPr="00A54A93">
        <w:rPr>
          <w:rFonts w:ascii="Sakkal Majalla" w:hAnsi="Sakkal Majalla" w:cs="Sakkal Majalla" w:hint="cs"/>
          <w:color w:val="747474"/>
          <w:rtl/>
        </w:rPr>
        <w:t>لأسباب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مناخية،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24 </w:t>
      </w:r>
      <w:r w:rsidRPr="00A54A93">
        <w:rPr>
          <w:rFonts w:ascii="Sakkal Majalla" w:hAnsi="Sakkal Majalla" w:cs="Sakkal Majalla" w:hint="cs"/>
          <w:color w:val="747474"/>
          <w:rtl/>
        </w:rPr>
        <w:t>لأسباب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فنية،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/>
          <w:color w:val="747474"/>
          <w:rtl/>
        </w:rPr>
        <w:t xml:space="preserve"> 12 </w:t>
      </w:r>
      <w:r w:rsidRPr="00A54A93">
        <w:rPr>
          <w:rFonts w:ascii="Sakkal Majalla" w:hAnsi="Sakkal Majalla" w:cs="Sakkal Majalla" w:hint="cs"/>
          <w:color w:val="747474"/>
          <w:rtl/>
        </w:rPr>
        <w:t>بسبب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حريق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كهربائي،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64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اختلال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توازن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مُحددة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للاستفسار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المتابعة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بشأن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معلومات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تعديلات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إضافات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محتوى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الملف،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يرجى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التواصل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البريد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الإلكتروني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Adobe Devanagari" w:hAnsi="Adobe Devanagari" w:cs="Adobe Devanagari"/>
          <w:color w:val="747474"/>
        </w:rPr>
        <w:t>daftar.ahwal@gmail.com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للاطلاع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التقرير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كاملا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A54A93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AD2A4C" w:rsidRDefault="00AD2A4C" w:rsidP="00AD2A4C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AD2A4C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AD2A4C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AD2A4C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AD2A4C" w:rsidRPr="00AD2A4C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AD2A4C" w:rsidRP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D2A4C">
        <w:rPr>
          <w:rFonts w:ascii="Sakkal Majalla" w:hAnsi="Sakkal Majalla" w:cs="Sakkal Majalla" w:hint="cs"/>
          <w:color w:val="747474"/>
          <w:rtl/>
        </w:rPr>
        <w:t>من</w:t>
      </w:r>
      <w:r w:rsidRPr="00AD2A4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AD2A4C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AD2A4C" w:rsidRPr="00AD2A4C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AD2A4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–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AD2A4C" w:rsidRP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D2A4C">
        <w:rPr>
          <w:rFonts w:ascii="Sakkal Majalla" w:hAnsi="Sakkal Majalla" w:cs="Sakkal Majalla" w:hint="cs"/>
          <w:color w:val="747474"/>
          <w:rtl/>
        </w:rPr>
        <w:t>من</w:t>
      </w:r>
      <w:r w:rsidRPr="00AD2A4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0" w:tgtFrame="_blank" w:history="1">
        <w:r w:rsidRPr="00AD2A4C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AD2A4C" w:rsidRPr="00AD2A4C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AD2A4C" w:rsidRP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D2A4C">
        <w:rPr>
          <w:rFonts w:ascii="Sakkal Majalla" w:hAnsi="Sakkal Majalla" w:cs="Sakkal Majalla" w:hint="cs"/>
          <w:color w:val="747474"/>
          <w:rtl/>
        </w:rPr>
        <w:t>من</w:t>
      </w:r>
      <w:r w:rsidRPr="00AD2A4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AD2A4C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AD2A4C" w:rsidRPr="00AD2A4C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AD2A4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D2A4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AD2A4C" w:rsidRP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D2A4C">
        <w:rPr>
          <w:rFonts w:ascii="Sakkal Majalla" w:hAnsi="Sakkal Majalla" w:cs="Sakkal Majalla" w:hint="cs"/>
          <w:color w:val="747474"/>
          <w:rtl/>
        </w:rPr>
        <w:t>من</w:t>
      </w:r>
      <w:r w:rsidRPr="00AD2A4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AD2A4C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P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AD2A4C" w:rsidRPr="00A54A93" w:rsidRDefault="00AD2A4C" w:rsidP="00AD2A4C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lang w:bidi="ar-EG"/>
        </w:rPr>
      </w:pPr>
      <w:r w:rsidRPr="00A54A93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A54A93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A54A93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A54A93" w:rsidRDefault="00AD2A4C" w:rsidP="00AD2A4C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A54A9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A54A9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A54A9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3" w:tgtFrame="_blank" w:history="1">
        <w:r w:rsidRPr="00A54A93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A54A93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A54A93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A54A9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لمنهجية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الرصد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والأرشفة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ملف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الخسائر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البشرية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خلال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حوادث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النقل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المائي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في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مصر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>: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تحديده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إطار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التقرير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بأنه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سقطت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واحدة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الأقل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الإقليمية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والزمان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المعينين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هامة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الوقائع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يعد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حصراً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أولياً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رسم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الأنماط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والسياق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التفصيلي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والداخلي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للحوادث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ومعطياتها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وعناصرها،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وقد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عن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إجمالي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المعايير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المُحددة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خسائر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واحدة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الأقل</w:t>
      </w:r>
      <w:r w:rsidRPr="00A54A93">
        <w:rPr>
          <w:rFonts w:ascii="Adobe Devanagari" w:hAnsi="Adobe Devanagari" w:cs="Adobe Devanagari"/>
          <w:color w:val="747474"/>
          <w:rtl/>
        </w:rPr>
        <w:t xml:space="preserve">) </w:t>
      </w:r>
      <w:r w:rsidRPr="00A54A93">
        <w:rPr>
          <w:rFonts w:ascii="Sakkal Majalla" w:hAnsi="Sakkal Majalla" w:cs="Sakkal Majalla" w:hint="cs"/>
          <w:color w:val="747474"/>
          <w:rtl/>
        </w:rPr>
        <w:t>ولم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إدراج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البحري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والنهري</w:t>
      </w:r>
      <w:r w:rsidRPr="00A54A93">
        <w:rPr>
          <w:rFonts w:ascii="Adobe Devanagari" w:hAnsi="Adobe Devanagari" w:cs="Adobe Devanagari"/>
          <w:color w:val="747474"/>
          <w:rtl/>
        </w:rPr>
        <w:t xml:space="preserve">)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الأساسية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نهر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بفرعيه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دمياط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ورشيد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الأحمر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وقناة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وخليج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المتوسط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وخمس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بحيرات؛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المنزلة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والبردويل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والبرلس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وناصر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والبحيرات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المرة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الإقليمية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أية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أخرى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كالترع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والمصارف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والقنوات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النهرية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خارج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الإقليمية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المصرية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خلفية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الهجرة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الشرعية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والتسلل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الحدود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بدوافع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جنائية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إطلاق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نيران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مركب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مطاردة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خارجين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القانون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هجوم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مسلح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نظامية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مشاجرة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السائقين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أسبقية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تحميل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الركاب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المحدودة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أثناء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الاصطياف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الموتوسيكل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)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أثناء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رياضة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التجديف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كالسيارات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والميكروباصات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سقوط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كوبري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انهيار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كوبري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) </w:t>
      </w:r>
      <w:r w:rsidRPr="00A54A93">
        <w:rPr>
          <w:rFonts w:ascii="Sakkal Majalla" w:hAnsi="Sakkal Majalla" w:cs="Sakkal Majalla" w:hint="cs"/>
          <w:color w:val="747474"/>
          <w:rtl/>
        </w:rPr>
        <w:t>عدا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Adobe Devanagari" w:hAnsi="Adobe Devanagari" w:cs="Adobe Devanagari"/>
          <w:color w:val="747474"/>
          <w:rtl/>
        </w:rPr>
        <w:t>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سيارة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معدية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البحري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دامت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ليس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علاقة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حريق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بمنشآت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إدارية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بالميناء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أدى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وفيات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بالتغيرات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المناخية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دامت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متصلة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بمسطح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بالإسكندرية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نتيجة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الأمطار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2015).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يحدث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لراكب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أكثر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ارتباطها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أزمة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قلبية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لأحد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الركاب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نتيجة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شرارة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كهربية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محدودة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ولكن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نتيجة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اختلال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توزان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الراكب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عدا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تسجيلها،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المسجلة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تكون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بسياق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هفوة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فردية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ليس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ولكنها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مكتملة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الأركان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lastRenderedPageBreak/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الفردية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لأشخاص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استخدام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السباحة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الغوص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الاستحمام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الغسيل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</w:t>
      </w:r>
      <w:bookmarkStart w:id="0" w:name="_GoBack"/>
      <w:bookmarkEnd w:id="0"/>
      <w:r w:rsidRPr="00A54A93">
        <w:rPr>
          <w:rFonts w:ascii="Sakkal Majalla" w:hAnsi="Sakkal Majalla" w:cs="Sakkal Majalla" w:hint="cs"/>
          <w:color w:val="747474"/>
          <w:rtl/>
        </w:rPr>
        <w:t>نتحار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أثناء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المشاجرات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البر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تلك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السابقة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الاصطدام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المتوفي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يكن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مستقلي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المركبة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اصطدام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سباح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بلنش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ووفاته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صعوبة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لحصرها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سياق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وظروف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مختلفة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قليلاً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العثور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جثث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غارقة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تحديد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ارتباطها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مباشر،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افتراض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تُدرج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بيانات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الإنقاذ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المختلفة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عمليات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الإنقاذ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معلومات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دقيقة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ومؤكدة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حول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الاستعانة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هي</w:t>
      </w:r>
      <w:r w:rsidRPr="00A54A93">
        <w:rPr>
          <w:rFonts w:ascii="Adobe Devanagari" w:hAnsi="Adobe Devanagari" w:cs="Adobe Devanagari" w:hint="cs"/>
          <w:color w:val="747474"/>
          <w:rtl/>
        </w:rPr>
        <w:t> “</w:t>
      </w:r>
      <w:r w:rsidRPr="00A54A93">
        <w:rPr>
          <w:rFonts w:ascii="Sakkal Majalla" w:hAnsi="Sakkal Majalla" w:cs="Sakkal Majalla" w:hint="cs"/>
          <w:color w:val="747474"/>
          <w:rtl/>
        </w:rPr>
        <w:t>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ثانوية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ليست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معلومات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التحقق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مصادرها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الأولية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توضيحها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مفصل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الأرشيف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u w:val="single"/>
          <w:rtl/>
        </w:rPr>
        <w:t>هناك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مساران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للاستعانة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بالمصادر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 xml:space="preserve">1- </w:t>
      </w:r>
      <w:r w:rsidRPr="00A54A93">
        <w:rPr>
          <w:rFonts w:ascii="Sakkal Majalla" w:hAnsi="Sakkal Majalla" w:cs="Sakkal Majalla" w:hint="cs"/>
          <w:color w:val="747474"/>
          <w:rtl/>
        </w:rPr>
        <w:t>المسار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الأول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لاعتماد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نفسها</w:t>
      </w:r>
      <w:r w:rsidRPr="00A54A93">
        <w:rPr>
          <w:rFonts w:ascii="Adobe Devanagari" w:hAnsi="Adobe Devanagari" w:cs="Adobe Devanagari"/>
          <w:color w:val="747474"/>
          <w:rtl/>
        </w:rPr>
        <w:t>: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الاستعانة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لإدراج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واقعة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خسائر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وزمان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معين،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والتي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جاءت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غالبيتها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رسمية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إعلامية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منقولة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عن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أمنية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قضائية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رئيسية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لاعتماد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عدا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محدودة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صحفية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 xml:space="preserve">2- </w:t>
      </w:r>
      <w:r w:rsidRPr="00A54A93">
        <w:rPr>
          <w:rFonts w:ascii="Sakkal Majalla" w:hAnsi="Sakkal Majalla" w:cs="Sakkal Majalla" w:hint="cs"/>
          <w:color w:val="747474"/>
          <w:rtl/>
        </w:rPr>
        <w:t>المسار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الثاني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التكميلية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أجل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لتفاصيل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</w:t>
      </w:r>
      <w:r w:rsidRPr="00A54A93">
        <w:rPr>
          <w:rFonts w:ascii="Adobe Devanagari" w:hAnsi="Adobe Devanagari" w:cs="Adobe Devanagari"/>
          <w:color w:val="747474"/>
          <w:rtl/>
        </w:rPr>
        <w:t>:</w:t>
      </w:r>
    </w:p>
    <w:p w:rsidR="00AD2A4C" w:rsidRPr="00A54A9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وهي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الاستعانة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لإكمال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البناء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للواقعة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اعتمادها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الأول،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وفيها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استخدام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رسمية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رسمية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الإعلامية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البيانات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الوصفية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الفوقية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/>
          <w:color w:val="747474"/>
        </w:rPr>
        <w:t>Metadata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واقعة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أدق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جميع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المعلومات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المُتاحة،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ولكنها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ليست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بالضرورة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كاملة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الدقة،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الاعتماد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رواية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أتيح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الجهات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الرسمية،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فرضيات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واستنتاجات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محدودة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نطاقات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معينة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حسب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معايير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منهجية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وتحليل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دقيق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للبيانات،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يمكن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الاستفاضة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طلب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حالات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الوفاة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والنجاة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الحوادث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سقوط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واحدة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الأقل،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كانت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المفقودين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العثور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عليهم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فترة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الزمن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كـ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وفيات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النجاة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المُسجلة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كمصابين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المُسجلة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كناجين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إصابة،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الإصابة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اعتبار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الأدنى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النجاة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معينة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بافتراض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تواجد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شخص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واحد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آخر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سائق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عدم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تسجيله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ضمن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الوفاة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تقسيم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والنجاة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وفقاً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للجنسية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مصري،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أجنبي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ووفقاً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للنوع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الاجتماعي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ذكر،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أنثى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ووفقاً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للمرحلة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العمرية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بالغ،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قاصر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أقل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18 </w:t>
      </w:r>
      <w:r w:rsidRPr="00A54A93">
        <w:rPr>
          <w:rFonts w:ascii="Sakkal Majalla" w:hAnsi="Sakkal Majalla" w:cs="Sakkal Majalla" w:hint="cs"/>
          <w:color w:val="747474"/>
          <w:rtl/>
        </w:rPr>
        <w:t>سنة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المكاني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البري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lastRenderedPageBreak/>
        <w:t>تمت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تغطية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جميع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محافظات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الجمهورية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AD2A4C" w:rsidRPr="00A54A93" w:rsidRDefault="00AD2A4C" w:rsidP="00AD2A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المحافظات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المركزية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القاهرة،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الجيزة،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الإسكندرية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محافظات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الدلتا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القليوبية،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الدقهلية،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الشرقية،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الغربية،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المنوفية،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البحيرة،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الشيخ،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دمياط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مدن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القناة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بورسعيد،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الإسماعيلية،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محافظات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الصعيد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الفيوم،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بني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سويف،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المنيا،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أسيوط،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سوهاج،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قنا،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الأقصر،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أسوان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المحافظات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الحدودية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شمال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سيناء،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جنوب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سيناء،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مطروح،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الأحمر،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الوادي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الجديد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المكاني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المائي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تمت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تغطية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الرئيسية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المياه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الإقليمية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باقي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المسطحات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الصغيرة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كالترع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ومصارف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النهر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تقسيمها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حسب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المسطح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A54A9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نهر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النيل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أيضاً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فرع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دمياط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ورشيد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تسجيلهما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A54A93">
        <w:rPr>
          <w:rFonts w:ascii="Sakkal Majalla" w:hAnsi="Sakkal Majalla" w:cs="Sakkal Majalla" w:hint="cs"/>
          <w:color w:val="747474"/>
          <w:rtl/>
        </w:rPr>
        <w:t>كـ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نهر</w:t>
      </w:r>
      <w:proofErr w:type="gramEnd"/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النيل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بينما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جميع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الترع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والمصارف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والقنوات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النهرية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الأخرى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قناة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</w:t>
      </w:r>
      <w:r w:rsidRPr="00A54A93">
        <w:rPr>
          <w:rFonts w:ascii="Adobe Devanagari" w:hAnsi="Adobe Devanagari" w:cs="Adobe Devanagari"/>
          <w:color w:val="747474"/>
        </w:rPr>
        <w:t>”.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خليج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السويس</w:t>
      </w:r>
      <w:r w:rsidRPr="00A54A93">
        <w:rPr>
          <w:rFonts w:ascii="Adobe Devanagari" w:hAnsi="Adobe Devanagari" w:cs="Adobe Devanagari"/>
          <w:color w:val="747474"/>
        </w:rPr>
        <w:t>”.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بحيرة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وتشمل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المنزلة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والبردويل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والبرلس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وناصر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والبحيرات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</w:rPr>
        <w:t>.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الأحمر</w:t>
      </w:r>
      <w:r w:rsidRPr="00A54A93">
        <w:rPr>
          <w:rFonts w:ascii="Adobe Devanagari" w:hAnsi="Adobe Devanagari" w:cs="Adobe Devanagari"/>
          <w:color w:val="747474"/>
        </w:rPr>
        <w:t>”.</w:t>
      </w:r>
    </w:p>
    <w:p w:rsidR="00AD2A4C" w:rsidRPr="00A54A93" w:rsidRDefault="00AD2A4C" w:rsidP="00AD2A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A54A93">
        <w:rPr>
          <w:rFonts w:ascii="Adobe Devanagari" w:hAnsi="Adobe Devanagari" w:cs="Adobe Devanagari"/>
          <w:color w:val="747474"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البحر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المتوسط</w:t>
      </w:r>
      <w:r w:rsidRPr="00A54A93">
        <w:rPr>
          <w:rFonts w:ascii="Adobe Devanagari" w:hAnsi="Adobe Devanagari" w:cs="Adobe Devanagari"/>
          <w:color w:val="747474"/>
        </w:rPr>
        <w:t>”.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خلال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5 </w:t>
      </w:r>
      <w:r w:rsidRPr="00A54A93">
        <w:rPr>
          <w:rFonts w:ascii="Sakkal Majalla" w:hAnsi="Sakkal Majalla" w:cs="Sakkal Majalla" w:hint="cs"/>
          <w:color w:val="747474"/>
          <w:rtl/>
        </w:rPr>
        <w:t>أعوام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كاملة،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بدءاً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1 </w:t>
      </w:r>
      <w:r w:rsidRPr="00A54A93">
        <w:rPr>
          <w:rFonts w:ascii="Sakkal Majalla" w:hAnsi="Sakkal Majalla" w:cs="Sakkal Majalla" w:hint="cs"/>
          <w:color w:val="747474"/>
          <w:rtl/>
        </w:rPr>
        <w:t>يوليو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Adobe Devanagari" w:hAnsi="Adobe Devanagari" w:cs="Adobe Devanagari"/>
          <w:color w:val="747474"/>
          <w:rtl/>
        </w:rPr>
        <w:t>2011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حتى</w:t>
      </w:r>
      <w:r w:rsidRPr="00A54A93">
        <w:rPr>
          <w:rFonts w:ascii="Adobe Devanagari" w:hAnsi="Adobe Devanagari" w:cs="Adobe Devanagari"/>
          <w:color w:val="747474"/>
          <w:rtl/>
        </w:rPr>
        <w:t xml:space="preserve"> 30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يونيو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Adobe Devanagari" w:hAnsi="Adobe Devanagari" w:cs="Adobe Devanagari"/>
          <w:color w:val="747474"/>
          <w:rtl/>
        </w:rPr>
        <w:t>2016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تقسيمه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العرض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الإحصائي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فترات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زمنية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نصف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سنوية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مع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مراعاة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تاريخ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المُسجل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تاريخ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واقعة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الرئيسية،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وليس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تاريخ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الإجراءات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القضائية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اللاحقة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جلسات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نظر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تجديد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الحبس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إجراءات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المحاكمة،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تستغرض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القضية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فترات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طويلة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فتكون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خارج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إطار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النطاق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الزمني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المُحدد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الحوادث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وفقاً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لوسيلة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النقل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فلوكة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قارب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خشبي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بشراع،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ويطلق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قارب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أيضاً،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كـ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فلوكة</w:t>
      </w:r>
      <w:r w:rsidRPr="00A54A93">
        <w:rPr>
          <w:rFonts w:ascii="Adobe Devanagari" w:hAnsi="Adobe Devanagari" w:cs="Adobe Devanagari" w:hint="cs"/>
          <w:color w:val="747474"/>
          <w:rtl/>
        </w:rPr>
        <w:t>” 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تحديد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وذكر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وصف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المركبة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لنش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القارب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المزود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بمحرك،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تسجيل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كـ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Sakkal Majalla" w:hAnsi="Sakkal Majalla" w:cs="Sakkal Majalla" w:hint="cs"/>
          <w:color w:val="747474"/>
          <w:rtl/>
        </w:rPr>
        <w:t>لنش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تحديد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وذكر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وصف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المركبة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قارب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القوارب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عدا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الحالتين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المذكورتين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سابقا،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الوضع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الافتراضي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معدية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المستخدمة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الركاب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والحمولات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التجارية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ضفتي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النهر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قاطرة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بحرية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زورق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يستخدم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سحب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وجر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الأخرى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داخل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البحار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والأنهار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والقنوات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مدرعة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برمائية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مركبة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برمائية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تستخدم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عسكرية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lastRenderedPageBreak/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تخصيص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اسم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الأرشيف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المفصل،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تحوي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اسم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الشهرة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اسم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مالكها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الجهة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التابعة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لها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الحوادث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الحمولة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صيادون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أشخاص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الصيد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ركاب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أشخاص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فقط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الصيد،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الوضع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الافتراضي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لنوع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الحمولة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قوات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نظامية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أشخاص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معدات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تابعة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لوزارة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الداخلية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المسلحة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حمولات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معدات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تجارية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وسائل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الحوادث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غرض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التنقل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صيد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أساسي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تجارية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تجاري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بشكل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أساسي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سياحية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سياحي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الركاب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المصريين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الأجانب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أسرية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الصيد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والسياحة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والتجارة،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الوضع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الافتراضي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لغرض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غالبيتها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تكون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بمعديات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القرى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والمراكز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إجراءات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وتدريبات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أمنية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وعسكرية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ارتياد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تابعة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لوزارة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الداخلية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القوات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المسلحة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لأغراض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خاصة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بهما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الحوادث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أسباب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الحادث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وردت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بالمصادر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مناخية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بالطقس،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ارتفاع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الأمواج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وشدة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الرياح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وسوء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الأحوال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الجوية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تصادم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باصطدام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أخرى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عمود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خرساني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جزء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كوبري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فوق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الماء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فنية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تتعلق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بأعمال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صيانة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وصلاحية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فنية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خاصة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تعطل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المحركات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انهيار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أجزاء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حديدية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وجود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ثقب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بها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سقوط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فوق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المعدية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بسقوط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بري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مثل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السيارات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نصف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وربع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والملاكي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والجرارات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فوق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المعدية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أدى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اختلال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التوازن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حريق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كهربائي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حرق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تسمم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صعق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كهربائي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خلفية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تواجد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أنبوبة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غاز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حدوث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ماس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كهربائي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اختلال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توازن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غير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مُحددة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اختلال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توازن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الشخص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نفسه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دون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تحديد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أسباب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ذلك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سبق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أدى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الوفاة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الحوادث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وفقاً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للإجراء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الجنائي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المباشر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يُقصد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الإجراء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المباشر،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بعد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القبض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عبر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المختلفة؛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القبض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المتهم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بالفعل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وعرضه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النيابة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كان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قرارها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بحبسه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احتياطياً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إخلاء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سبيله،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أنه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تكن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هناك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إجراءات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جنائية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القبض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والحبس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الاحتياطي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القبض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وتوجيه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اتهام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ضد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شخص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بالحادث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ثم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الحبس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الاحتياطي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إخلاء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السبيل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لاحقا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لا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لم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تحريك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الدعوى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الجنائية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: </w:t>
      </w:r>
      <w:r w:rsidRPr="00A54A93">
        <w:rPr>
          <w:rFonts w:ascii="Sakkal Majalla" w:hAnsi="Sakkal Majalla" w:cs="Sakkal Majalla" w:hint="cs"/>
          <w:color w:val="747474"/>
          <w:rtl/>
        </w:rPr>
        <w:t>هي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حالة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عدم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إجراءات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جنائية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اتخذتها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النيابة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ضد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متهم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بارتكاب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جريمة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بالحادث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A54A93">
        <w:rPr>
          <w:rFonts w:ascii="Adobe Devanagari" w:hAnsi="Adobe Devanagari" w:cs="Adobe Devanagari"/>
          <w:color w:val="747474"/>
          <w:rtl/>
        </w:rPr>
        <w:t xml:space="preserve">–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تخصيص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وصفة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المتهمين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الأرشيف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المفصل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تحوي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المتهمين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يرتبط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سواء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مسؤولين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حكوميين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مسؤولين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إدارة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وسيلة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تتوفر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16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تخصيص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رقم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محضر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بلاغ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عن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الواقعة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لإدراج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جميع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أرقام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الوثائق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الرسمية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المتسلسلة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تتوفر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13 </w:t>
      </w:r>
      <w:r w:rsidRPr="00A54A93">
        <w:rPr>
          <w:rFonts w:ascii="Sakkal Majalla" w:hAnsi="Sakkal Majalla" w:cs="Sakkal Majalla" w:hint="cs"/>
          <w:color w:val="747474"/>
          <w:rtl/>
        </w:rPr>
        <w:t>حادث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الاتهامات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لتشمل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جميع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الاتهامات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الموجهة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التوصل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تتوفر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4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بينما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تخصيص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آخر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إجراء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قضائي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لتضم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آخر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قرار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للنيابة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حكم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قضائي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القضية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المرتبطة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بالحادث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تتوفر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5</w:t>
      </w:r>
      <w:r w:rsidRPr="00A54A93">
        <w:rPr>
          <w:rFonts w:ascii="Adobe Devanagari" w:hAnsi="Adobe Devanagari" w:cs="Adobe Devanagari" w:hint="cs"/>
          <w:color w:val="747474"/>
          <w:rtl/>
        </w:rPr>
        <w:t> 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>)</w:t>
      </w:r>
      <w:r w:rsidRPr="00A54A93">
        <w:rPr>
          <w:rFonts w:ascii="Sakkal Majalla" w:hAnsi="Sakkal Majalla" w:cs="Sakkal Majalla" w:hint="cs"/>
          <w:color w:val="747474"/>
          <w:rtl/>
        </w:rPr>
        <w:t>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وأخيراً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تعويض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للضحايا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تشمل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التعويضات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المالية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الحكومة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للضحايا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وذويهم</w:t>
      </w:r>
      <w:r w:rsidRPr="00A54A93">
        <w:rPr>
          <w:rFonts w:ascii="Adobe Devanagari" w:hAnsi="Adobe Devanagari" w:cs="Adobe Devanagari"/>
          <w:color w:val="747474"/>
          <w:rtl/>
        </w:rPr>
        <w:t xml:space="preserve"> (</w:t>
      </w:r>
      <w:r w:rsidRPr="00A54A93">
        <w:rPr>
          <w:rFonts w:ascii="Sakkal Majalla" w:hAnsi="Sakkal Majalla" w:cs="Sakkal Majalla" w:hint="cs"/>
          <w:color w:val="747474"/>
          <w:rtl/>
        </w:rPr>
        <w:t>تتوفر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لعدد</w:t>
      </w:r>
      <w:r w:rsidRPr="00A54A93">
        <w:rPr>
          <w:rFonts w:ascii="Adobe Devanagari" w:hAnsi="Adobe Devanagari" w:cs="Adobe Devanagari"/>
          <w:color w:val="747474"/>
          <w:rtl/>
        </w:rPr>
        <w:t xml:space="preserve"> 5 </w:t>
      </w:r>
      <w:r w:rsidRPr="00A54A93">
        <w:rPr>
          <w:rFonts w:ascii="Sakkal Majalla" w:hAnsi="Sakkal Majalla" w:cs="Sakkal Majalla" w:hint="cs"/>
          <w:color w:val="747474"/>
          <w:rtl/>
        </w:rPr>
        <w:t>حوادث</w:t>
      </w:r>
      <w:r w:rsidRPr="00A54A93">
        <w:rPr>
          <w:rFonts w:ascii="Adobe Devanagari" w:hAnsi="Adobe Devanagari" w:cs="Adobe Devanagari"/>
          <w:color w:val="747474"/>
          <w:rtl/>
        </w:rPr>
        <w:t>).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الجهة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الطبية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المختصة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AD2A4C" w:rsidRPr="00A54A93" w:rsidRDefault="00AD2A4C" w:rsidP="00AD2A4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تخصيص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خانة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Adobe Devanagari" w:hAnsi="Adobe Devanagari" w:cs="Adobe Devanagari" w:hint="cs"/>
          <w:color w:val="747474"/>
          <w:rtl/>
        </w:rPr>
        <w:t>“</w:t>
      </w:r>
      <w:r w:rsidRPr="00A54A93">
        <w:rPr>
          <w:rFonts w:ascii="Sakkal Majalla" w:hAnsi="Sakkal Majalla" w:cs="Sakkal Majalla" w:hint="cs"/>
          <w:color w:val="747474"/>
          <w:rtl/>
        </w:rPr>
        <w:t>الجهة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الطبية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المختصة</w:t>
      </w:r>
      <w:r w:rsidRPr="00A54A93">
        <w:rPr>
          <w:rFonts w:ascii="Adobe Devanagari" w:hAnsi="Adobe Devanagari" w:cs="Adobe Devanagari" w:hint="cs"/>
          <w:color w:val="747474"/>
          <w:rtl/>
        </w:rPr>
        <w:t>”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في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ملف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الأرشيف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المفصل،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بحيث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تحوي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اسم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المستشفى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المركز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الطبي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الذي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تم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نقل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المصابين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أو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جثث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الوفيات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إليه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حسب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المصادر</w:t>
      </w:r>
      <w:r w:rsidRPr="00A54A93">
        <w:rPr>
          <w:rFonts w:ascii="Adobe Devanagari" w:hAnsi="Adobe Devanagari" w:cs="Adobe Devanagari"/>
          <w:color w:val="747474"/>
          <w:rtl/>
        </w:rPr>
        <w:t xml:space="preserve"> </w:t>
      </w:r>
      <w:r w:rsidRPr="00A54A93">
        <w:rPr>
          <w:rFonts w:ascii="Sakkal Majalla" w:hAnsi="Sakkal Majalla" w:cs="Sakkal Majalla" w:hint="cs"/>
          <w:color w:val="747474"/>
          <w:rtl/>
        </w:rPr>
        <w:t>المُحددة</w:t>
      </w:r>
      <w:r w:rsidRPr="00A54A93">
        <w:rPr>
          <w:rFonts w:ascii="Adobe Devanagari" w:hAnsi="Adobe Devanagari" w:cs="Adobe Devanagari"/>
          <w:color w:val="747474"/>
          <w:rtl/>
        </w:rPr>
        <w:t>.</w:t>
      </w:r>
    </w:p>
    <w:p w:rsidR="00AD2A4C" w:rsidRPr="00A54A93" w:rsidRDefault="00AD2A4C" w:rsidP="00AD2A4C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انتهاك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الخصوصية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جلب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الضرر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A54A9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A54A9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A54A9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Pr="00245D75" w:rsidRDefault="00AD2A4C" w:rsidP="00AD2A4C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245D75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245D75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245D75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45D75">
        <w:rPr>
          <w:rFonts w:ascii="Sakkal Majalla" w:hAnsi="Sakkal Majalla" w:cs="Sakkal Majalla" w:hint="cs"/>
          <w:color w:val="747474"/>
          <w:rtl/>
        </w:rPr>
        <w:t>للاطلاع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على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التقرير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كاملا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من</w:t>
      </w:r>
      <w:r w:rsidRPr="00245D75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4" w:tgtFrame="_blank" w:history="1">
        <w:r w:rsidRPr="00245D75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(</w:t>
      </w:r>
      <w:r w:rsidRPr="00245D75">
        <w:rPr>
          <w:rFonts w:ascii="Sakkal Majalla" w:hAnsi="Sakkal Majalla" w:cs="Sakkal Majalla" w:hint="cs"/>
          <w:color w:val="747474"/>
          <w:rtl/>
        </w:rPr>
        <w:t>لعرض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الصور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بحجم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كامل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يرجى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الضغط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عليها</w:t>
      </w:r>
      <w:r w:rsidRPr="00245D75">
        <w:rPr>
          <w:rFonts w:ascii="Adobe Devanagari" w:hAnsi="Adobe Devanagari" w:cs="Adobe Devanagari"/>
          <w:color w:val="747474"/>
          <w:rtl/>
        </w:rPr>
        <w:t>)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 xml:space="preserve">1- 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0A516F9" wp14:editId="286F1411">
            <wp:extent cx="5237019" cy="2562451"/>
            <wp:effectExtent l="0" t="0" r="1905" b="9525"/>
            <wp:docPr id="30" name="Picture 30" descr="1 time-accidents-deaths-surviva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time-accidents-deaths-surviva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31" cy="25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861A033" wp14:editId="644B9E11">
            <wp:extent cx="5272645" cy="2216188"/>
            <wp:effectExtent l="0" t="0" r="4445" b="0"/>
            <wp:docPr id="29" name="Picture 29" descr="2 time-nationality-gender-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time-nationality-gender-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26" cy="22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3-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3FBCE56" wp14:editId="2E27A31E">
            <wp:extent cx="5260768" cy="2015614"/>
            <wp:effectExtent l="0" t="0" r="0" b="3810"/>
            <wp:docPr id="28" name="Picture 28" descr="3 waterbody-accidents-deaths-survival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waterbody-accidents-deaths-survival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60" cy="20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4-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1A982A0" wp14:editId="1F050DF7">
            <wp:extent cx="5284519" cy="2054473"/>
            <wp:effectExtent l="0" t="0" r="0" b="3175"/>
            <wp:docPr id="24" name="Picture 24" descr="4 waterbody-nationality-gender-ag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waterbody-nationality-gender-ag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6" cy="20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5-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للإقليم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الجغرافي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FF58E68" wp14:editId="2A64DECF">
            <wp:extent cx="5225143" cy="1879517"/>
            <wp:effectExtent l="0" t="0" r="0" b="6985"/>
            <wp:docPr id="23" name="Picture 23" descr="5 region-accidents-deaths-survival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egion-accidents-deaths-survival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90" cy="18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6-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للإقليم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الجغرافي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AC4796C" wp14:editId="5E731659">
            <wp:extent cx="5237018" cy="1666111"/>
            <wp:effectExtent l="0" t="0" r="1905" b="0"/>
            <wp:docPr id="22" name="Picture 22" descr="6 region-nationality-gender-ag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region-nationality-gender-ag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13" cy="16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7-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لوسيلة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02D46C0" wp14:editId="63FFF53C">
            <wp:extent cx="5201392" cy="2042503"/>
            <wp:effectExtent l="0" t="0" r="0" b="0"/>
            <wp:docPr id="21" name="Picture 21" descr="7 transport means-accidents-deaths-surviva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transport means-accidents-deaths-surviva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22" cy="20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8-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لوسيلة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D6FF58F" wp14:editId="7B2C535A">
            <wp:extent cx="5284520" cy="1729254"/>
            <wp:effectExtent l="0" t="0" r="0" b="4445"/>
            <wp:docPr id="20" name="Picture 20" descr="8 transport means-nationality-gender-ag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transport means-nationality-gender-ag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61" cy="17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9-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الحمولة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E868CD1" wp14:editId="3AD52822">
            <wp:extent cx="5237018" cy="1831800"/>
            <wp:effectExtent l="0" t="0" r="1905" b="0"/>
            <wp:docPr id="19" name="Picture 19" descr="9 cargo-accidents-deaths-survival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cargo-accidents-deaths-survival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63" cy="18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10-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الحمولة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E718415" wp14:editId="03E4EA68">
            <wp:extent cx="5272645" cy="1632193"/>
            <wp:effectExtent l="0" t="0" r="4445" b="6350"/>
            <wp:docPr id="18" name="Picture 18" descr="10 cargo-nationality-gender-age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cargo-nationality-gender-age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10" cy="16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11-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لغرض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التنقل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00143EB" wp14:editId="4B974152">
            <wp:extent cx="5272644" cy="1890343"/>
            <wp:effectExtent l="0" t="0" r="4445" b="0"/>
            <wp:docPr id="17" name="Picture 17" descr="11 purposes-accidents-deaths-survival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purposes-accidents-deaths-survival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49" cy="18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12-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لغرض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التنقل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4B1D46A" wp14:editId="352E9DE1">
            <wp:extent cx="5284520" cy="1689943"/>
            <wp:effectExtent l="0" t="0" r="0" b="5715"/>
            <wp:docPr id="16" name="Picture 16" descr="12 purposes-nationality-gender-age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purposes-nationality-gender-age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11" cy="17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13-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86BA37E" wp14:editId="346C020C">
            <wp:extent cx="5177642" cy="2053064"/>
            <wp:effectExtent l="0" t="0" r="4445" b="4445"/>
            <wp:docPr id="15" name="Picture 15" descr="13 accident reason-accidents-deaths-survival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accident reason-accidents-deaths-survival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70" cy="20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14-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E976811" wp14:editId="018028A0">
            <wp:extent cx="5284520" cy="1788834"/>
            <wp:effectExtent l="0" t="0" r="0" b="1905"/>
            <wp:docPr id="14" name="Picture 14" descr="14 accisent reason-nationality-gender-ag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accisent reason-nationality-gender-ag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95" cy="17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15-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الحوادث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للإجراء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الجنائي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المباشر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CA32A70" wp14:editId="0A9FD9E4">
            <wp:extent cx="5237018" cy="1500087"/>
            <wp:effectExtent l="0" t="0" r="1905" b="5080"/>
            <wp:docPr id="13" name="Picture 13" descr="15 judicial procesures-nationality-gender-age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judicial procesures-nationality-gender-age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47" cy="15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16-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والنجاة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حسب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الجنسية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الاجتماعي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والمرحلة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العمرية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للإجراء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الجنائي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المباشر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176BE95" wp14:editId="337A258C">
            <wp:extent cx="5272644" cy="1448912"/>
            <wp:effectExtent l="0" t="0" r="4445" b="0"/>
            <wp:docPr id="12" name="Picture 12" descr="16 judicial procedures-nationality-gender-age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judicial procedures-nationality-gender-age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52" cy="146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17-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FFF2BA9" wp14:editId="2B3AD2A4">
            <wp:extent cx="5391397" cy="1750717"/>
            <wp:effectExtent l="0" t="0" r="0" b="1905"/>
            <wp:docPr id="11" name="Picture 11" descr="17 time-waterbody-deaths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 time-waterbody-deaths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27" cy="17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18-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والإقليم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الجغرافي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AFB087" wp14:editId="1113E172">
            <wp:extent cx="5260769" cy="1966966"/>
            <wp:effectExtent l="0" t="0" r="0" b="0"/>
            <wp:docPr id="10" name="Picture 10" descr="18 time-region-deaths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 time-region-deaths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84" cy="19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19-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ووسيلة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2BC80F2" wp14:editId="54AB9609">
            <wp:extent cx="5198459" cy="1698196"/>
            <wp:effectExtent l="0" t="0" r="2540" b="0"/>
            <wp:docPr id="9" name="Picture 9" descr="19 time-transport means-deaths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 time-transport means-deaths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77" cy="17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20-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الحمولة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5A7B41B" wp14:editId="1DB54BAC">
            <wp:extent cx="5272644" cy="2144496"/>
            <wp:effectExtent l="0" t="0" r="4445" b="8255"/>
            <wp:docPr id="8" name="Picture 8" descr="20 time-cargo-deaths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 time-cargo-deaths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77" cy="21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21-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وغرض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التنقل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F24D37C" wp14:editId="52D21942">
            <wp:extent cx="5272644" cy="1901573"/>
            <wp:effectExtent l="0" t="0" r="4445" b="3810"/>
            <wp:docPr id="7" name="Picture 7" descr="21 time-purposes-deaths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 time-purposes-deaths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07" cy="191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22-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للنطاق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الزمني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11FD151" wp14:editId="1CADF030">
            <wp:extent cx="5248894" cy="1715974"/>
            <wp:effectExtent l="0" t="0" r="0" b="0"/>
            <wp:docPr id="6" name="Picture 6" descr="22 time-accident reason-deaths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 time-accident reason-deaths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69" cy="17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23-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الحمولة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7E41A28" wp14:editId="64CC5DA0">
            <wp:extent cx="5260769" cy="1758699"/>
            <wp:effectExtent l="0" t="0" r="0" b="0"/>
            <wp:docPr id="5" name="Picture 5" descr="23 waterbody-cargo-deaths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 waterbody-cargo-deaths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05" cy="177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lastRenderedPageBreak/>
        <w:t>24-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وغرض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التنقل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30AEF3" wp14:editId="59B4625D">
            <wp:extent cx="5260769" cy="1529379"/>
            <wp:effectExtent l="0" t="0" r="0" b="0"/>
            <wp:docPr id="4" name="Picture 4" descr="24 waterbody-purposes-deaths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 waterbody-purposes-deaths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03" cy="15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25-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للمسطح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المائي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82E6B90" wp14:editId="27E17517">
            <wp:extent cx="5223371" cy="1353787"/>
            <wp:effectExtent l="0" t="0" r="0" b="0"/>
            <wp:docPr id="3" name="Picture 3" descr="25 waterbody-accident reason-deaths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 waterbody-accident reason-deaths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8" cy="13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color w:val="747474"/>
          <w:rtl/>
        </w:rPr>
        <w:t>26-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وسيلة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النقل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  <w:rtl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55BDEA" wp14:editId="67636337">
            <wp:extent cx="5201393" cy="1367995"/>
            <wp:effectExtent l="0" t="0" r="0" b="3810"/>
            <wp:docPr id="2" name="Picture 2" descr="26 transport means-accident reason-deaths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 transport means-accident reason-deaths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08" cy="137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45D75">
        <w:rPr>
          <w:rFonts w:ascii="Adobe Devanagari" w:hAnsi="Adobe Devanagari" w:cs="Adobe Devanagari"/>
          <w:color w:val="747474"/>
        </w:rPr>
        <w:t>27- </w:t>
      </w:r>
      <w:r w:rsidRPr="00245D75">
        <w:rPr>
          <w:rFonts w:ascii="Sakkal Majalla" w:hAnsi="Sakkal Majalla" w:cs="Sakkal Majalla" w:hint="cs"/>
          <w:color w:val="747474"/>
          <w:rtl/>
        </w:rPr>
        <w:t>توزيع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عدد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حالات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الوفاة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وفقاً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لنوع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الحمولة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وأسباب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الحادث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كما</w:t>
      </w:r>
      <w:r w:rsidRPr="00245D75">
        <w:rPr>
          <w:rFonts w:ascii="Adobe Devanagari" w:hAnsi="Adobe Devanagari" w:cs="Adobe Devanagari"/>
          <w:color w:val="747474"/>
          <w:rtl/>
        </w:rPr>
        <w:t xml:space="preserve"> </w:t>
      </w:r>
      <w:r w:rsidRPr="00245D75">
        <w:rPr>
          <w:rFonts w:ascii="Sakkal Majalla" w:hAnsi="Sakkal Majalla" w:cs="Sakkal Majalla" w:hint="cs"/>
          <w:color w:val="747474"/>
          <w:rtl/>
        </w:rPr>
        <w:t>وردت</w:t>
      </w:r>
      <w:r w:rsidRPr="00245D75">
        <w:rPr>
          <w:rFonts w:ascii="Adobe Devanagari" w:hAnsi="Adobe Devanagari" w:cs="Adobe Devanagari" w:hint="cs"/>
          <w:color w:val="747474"/>
          <w:rtl/>
        </w:rPr>
        <w:t> </w:t>
      </w:r>
      <w:r w:rsidRPr="00245D75">
        <w:rPr>
          <w:rFonts w:ascii="Sakkal Majalla" w:hAnsi="Sakkal Majalla" w:cs="Sakkal Majalla" w:hint="cs"/>
          <w:color w:val="747474"/>
          <w:rtl/>
        </w:rPr>
        <w:t>بالمصادر</w:t>
      </w:r>
      <w:r w:rsidRPr="00245D75">
        <w:rPr>
          <w:rFonts w:ascii="Adobe Devanagari" w:hAnsi="Adobe Devanagari" w:cs="Adobe Devanagari"/>
          <w:color w:val="747474"/>
        </w:rPr>
        <w:t>.</w:t>
      </w:r>
    </w:p>
    <w:p w:rsidR="00AD2A4C" w:rsidRPr="00245D75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45D75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AE2316F" wp14:editId="028F6437">
            <wp:extent cx="5165767" cy="1109125"/>
            <wp:effectExtent l="0" t="0" r="0" b="0"/>
            <wp:docPr id="1" name="Picture 1" descr="27 cargo-accident reason-deaths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 cargo-accident reason-deaths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74" cy="11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245D75" w:rsidRDefault="00AD2A4C" w:rsidP="00AD2A4C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Pr="00C74653" w:rsidRDefault="00AD2A4C" w:rsidP="00AD2A4C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lang w:bidi="ar-EG"/>
        </w:rPr>
      </w:pPr>
      <w:r w:rsidRPr="00C74653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رسوم</w:t>
      </w:r>
      <w:r w:rsidRPr="00C74653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C74653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بيانية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C74653">
        <w:rPr>
          <w:rFonts w:ascii="Sakkal Majalla" w:hAnsi="Sakkal Majalla" w:cs="Sakkal Majalla" w:hint="cs"/>
          <w:color w:val="747474"/>
          <w:rtl/>
        </w:rPr>
        <w:t>للاطلاع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على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التقرير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كاملا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من</w:t>
      </w:r>
      <w:r w:rsidRPr="00C7465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69" w:tgtFrame="_blank" w:history="1">
        <w:r w:rsidRPr="00C74653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>(</w:t>
      </w:r>
      <w:r w:rsidRPr="00C74653">
        <w:rPr>
          <w:rFonts w:ascii="Sakkal Majalla" w:hAnsi="Sakkal Majalla" w:cs="Sakkal Majalla" w:hint="cs"/>
          <w:color w:val="747474"/>
          <w:rtl/>
        </w:rPr>
        <w:t>لعرض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الصور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بحجم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كامل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يرجى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الضغط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عليها</w:t>
      </w:r>
      <w:r w:rsidRPr="00C74653">
        <w:rPr>
          <w:rFonts w:ascii="Adobe Devanagari" w:hAnsi="Adobe Devanagari" w:cs="Adobe Devanagari"/>
          <w:color w:val="747474"/>
          <w:rtl/>
        </w:rPr>
        <w:t>)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 xml:space="preserve">1-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حسب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النوع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الاجتماعي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للنطاق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الزمني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32EE128" wp14:editId="4880AEC5">
            <wp:extent cx="4694316" cy="2814452"/>
            <wp:effectExtent l="0" t="0" r="0" b="5080"/>
            <wp:docPr id="31" name="Picture 31" descr="1 time-gender-deaths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time-gender-deaths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40" cy="28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 xml:space="preserve">2-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لأسباب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الحادث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BBDA358" wp14:editId="05303067">
            <wp:extent cx="4734776" cy="3360717"/>
            <wp:effectExtent l="0" t="0" r="8890" b="0"/>
            <wp:docPr id="32" name="Picture 32" descr="2 accident reasons-deaths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accident reasons-deaths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7" cy="34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lastRenderedPageBreak/>
        <w:t xml:space="preserve">3-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والنجاة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للإقليم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الجغرافي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4BD9332" wp14:editId="17C4AC59">
            <wp:extent cx="5282204" cy="3218271"/>
            <wp:effectExtent l="0" t="0" r="0" b="1270"/>
            <wp:docPr id="33" name="Picture 33" descr="3 region-deaths-survival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region-deaths-survival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49" cy="32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 xml:space="preserve">4-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حسب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النوع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الاجتماعي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للمسطح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المائي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F149B3C" wp14:editId="049442E3">
            <wp:extent cx="5231009" cy="3348841"/>
            <wp:effectExtent l="0" t="0" r="8255" b="4445"/>
            <wp:docPr id="34" name="Picture 34" descr="4 waterbody-gender-deaths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waterbody-gender-deaths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67" cy="33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lastRenderedPageBreak/>
        <w:t xml:space="preserve">5-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لغرض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التنقل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6D6BC21" wp14:editId="36FC2AA3">
            <wp:extent cx="5272645" cy="3548906"/>
            <wp:effectExtent l="0" t="0" r="4445" b="0"/>
            <wp:docPr id="35" name="Picture 35" descr="5 purposes-deaths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purposes-deaths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66" cy="35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 xml:space="preserve">6-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لنوع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الحمولة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0000EE"/>
          <w:u w:val="single"/>
          <w:rtl/>
        </w:rPr>
        <w:t> 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2FC713B" wp14:editId="299098E3">
            <wp:extent cx="5296395" cy="3708408"/>
            <wp:effectExtent l="0" t="0" r="0" b="6350"/>
            <wp:docPr id="36" name="Picture 36" descr="6 cargo-deaths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cargo-deaths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91" cy="37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lastRenderedPageBreak/>
        <w:t xml:space="preserve">7-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والنجاة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لوسيلة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التنقل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B45F5A4" wp14:editId="35ED4F66">
            <wp:extent cx="5257613" cy="3325091"/>
            <wp:effectExtent l="0" t="0" r="635" b="8890"/>
            <wp:docPr id="37" name="Picture 37" descr="7 transport means-deaths-survival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transport means-deaths-survival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84" cy="33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color w:val="747474"/>
          <w:rtl/>
        </w:rPr>
        <w:t xml:space="preserve">8- </w:t>
      </w:r>
      <w:r w:rsidRPr="00C74653">
        <w:rPr>
          <w:rFonts w:ascii="Sakkal Majalla" w:hAnsi="Sakkal Majalla" w:cs="Sakkal Majalla" w:hint="cs"/>
          <w:color w:val="747474"/>
          <w:rtl/>
        </w:rPr>
        <w:t>توزيع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عدد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حالات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الوفاة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وفقاً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للإجراء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الجنائي</w:t>
      </w:r>
      <w:r w:rsidRPr="00C74653">
        <w:rPr>
          <w:rFonts w:ascii="Adobe Devanagari" w:hAnsi="Adobe Devanagari" w:cs="Adobe Devanagari"/>
          <w:color w:val="747474"/>
          <w:rtl/>
        </w:rPr>
        <w:t xml:space="preserve"> </w:t>
      </w:r>
      <w:r w:rsidRPr="00C74653">
        <w:rPr>
          <w:rFonts w:ascii="Sakkal Majalla" w:hAnsi="Sakkal Majalla" w:cs="Sakkal Majalla" w:hint="cs"/>
          <w:color w:val="747474"/>
          <w:rtl/>
        </w:rPr>
        <w:t>المباشر</w:t>
      </w:r>
      <w:r w:rsidRPr="00C74653">
        <w:rPr>
          <w:rFonts w:ascii="Adobe Devanagari" w:hAnsi="Adobe Devanagari" w:cs="Adobe Devanagari"/>
          <w:color w:val="747474"/>
          <w:rtl/>
        </w:rPr>
        <w:t>.</w:t>
      </w:r>
    </w:p>
    <w:p w:rsidR="00AD2A4C" w:rsidRPr="00C74653" w:rsidRDefault="00AD2A4C" w:rsidP="00AD2A4C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C74653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C0BC615" wp14:editId="1ABAFF27">
            <wp:extent cx="5308271" cy="3192978"/>
            <wp:effectExtent l="0" t="0" r="6985" b="7620"/>
            <wp:docPr id="38" name="Picture 38" descr="8 judicial procedures-deaths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judicial procedures-deaths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62" cy="32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C" w:rsidRPr="00C74653" w:rsidRDefault="00AD2A4C" w:rsidP="00AD2A4C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AD2A4C" w:rsidRPr="00A54A93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AD2A4C" w:rsidRPr="00AD2A4C" w:rsidRDefault="00AD2A4C" w:rsidP="00AD2A4C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sectPr w:rsidR="00AD2A4C" w:rsidRPr="00AD2A4C" w:rsidSect="00B51791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D38" w:rsidRDefault="00907D38" w:rsidP="004421C7">
      <w:pPr>
        <w:spacing w:after="0" w:line="240" w:lineRule="auto"/>
      </w:pPr>
      <w:r>
        <w:separator/>
      </w:r>
    </w:p>
  </w:endnote>
  <w:endnote w:type="continuationSeparator" w:id="0">
    <w:p w:rsidR="00907D38" w:rsidRDefault="00907D38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E9" w:rsidRDefault="00E22C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421C7" w:rsidRPr="00B51791" w:rsidRDefault="00B51791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t>-</w: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AD2A4C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5</w:t>
        </w:r>
        <w:r w:rsidR="004421C7"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="004421C7"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E9" w:rsidRDefault="00E22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D38" w:rsidRDefault="00907D38" w:rsidP="004421C7">
      <w:pPr>
        <w:spacing w:after="0" w:line="240" w:lineRule="auto"/>
      </w:pPr>
      <w:r>
        <w:separator/>
      </w:r>
    </w:p>
  </w:footnote>
  <w:footnote w:type="continuationSeparator" w:id="0">
    <w:p w:rsidR="00907D38" w:rsidRDefault="00907D38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E9" w:rsidRDefault="00E22C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1C7" w:rsidRPr="004421C7" w:rsidRDefault="004421C7" w:rsidP="00E22CE9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 w:rsidR="002032CA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تقرير </w:t>
    </w:r>
    <w:r w:rsidR="00E22CE9" w:rsidRPr="00E22CE9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حوادث</w:t>
    </w:r>
    <w:r w:rsidR="00E22CE9" w:rsidRPr="00E22CE9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E22CE9" w:rsidRPr="00E22CE9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النقل</w:t>
    </w:r>
    <w:r w:rsidR="00E22CE9" w:rsidRPr="00E22CE9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E22CE9" w:rsidRPr="00E22CE9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المائي</w:t>
    </w:r>
    <w:r w:rsidR="00E22CE9" w:rsidRPr="00E22CE9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E22CE9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                                                       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E9" w:rsidRDefault="00E22C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FEF"/>
    <w:multiLevelType w:val="multilevel"/>
    <w:tmpl w:val="07F80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22C8"/>
    <w:multiLevelType w:val="multilevel"/>
    <w:tmpl w:val="38847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A86DFC"/>
    <w:multiLevelType w:val="multilevel"/>
    <w:tmpl w:val="4D6A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23C84"/>
    <w:multiLevelType w:val="multilevel"/>
    <w:tmpl w:val="A920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54E92"/>
    <w:multiLevelType w:val="multilevel"/>
    <w:tmpl w:val="E8D4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6F6436"/>
    <w:multiLevelType w:val="multilevel"/>
    <w:tmpl w:val="94CE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50569"/>
    <w:multiLevelType w:val="multilevel"/>
    <w:tmpl w:val="8AF8D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D57B8F"/>
    <w:multiLevelType w:val="multilevel"/>
    <w:tmpl w:val="FA06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7F1872"/>
    <w:multiLevelType w:val="multilevel"/>
    <w:tmpl w:val="FA76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C5297"/>
    <w:multiLevelType w:val="multilevel"/>
    <w:tmpl w:val="57A6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F62B75"/>
    <w:multiLevelType w:val="multilevel"/>
    <w:tmpl w:val="DC46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F1EE6"/>
    <w:multiLevelType w:val="multilevel"/>
    <w:tmpl w:val="1726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F66F57"/>
    <w:multiLevelType w:val="multilevel"/>
    <w:tmpl w:val="50089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2302C9"/>
    <w:multiLevelType w:val="multilevel"/>
    <w:tmpl w:val="ED10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77685C"/>
    <w:multiLevelType w:val="multilevel"/>
    <w:tmpl w:val="B19A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AC5305"/>
    <w:multiLevelType w:val="multilevel"/>
    <w:tmpl w:val="6756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448F7"/>
    <w:multiLevelType w:val="multilevel"/>
    <w:tmpl w:val="00EA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13A1A"/>
    <w:multiLevelType w:val="multilevel"/>
    <w:tmpl w:val="58FC0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942172"/>
    <w:multiLevelType w:val="multilevel"/>
    <w:tmpl w:val="8D80E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15"/>
  </w:num>
  <w:num w:numId="5">
    <w:abstractNumId w:val="2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16"/>
  </w:num>
  <w:num w:numId="11">
    <w:abstractNumId w:val="12"/>
  </w:num>
  <w:num w:numId="12">
    <w:abstractNumId w:val="3"/>
  </w:num>
  <w:num w:numId="13">
    <w:abstractNumId w:val="14"/>
  </w:num>
  <w:num w:numId="14">
    <w:abstractNumId w:val="6"/>
  </w:num>
  <w:num w:numId="15">
    <w:abstractNumId w:val="18"/>
  </w:num>
  <w:num w:numId="16">
    <w:abstractNumId w:val="9"/>
  </w:num>
  <w:num w:numId="17">
    <w:abstractNumId w:val="0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F50CB"/>
    <w:rsid w:val="001B310F"/>
    <w:rsid w:val="002032CA"/>
    <w:rsid w:val="00241768"/>
    <w:rsid w:val="00253ED1"/>
    <w:rsid w:val="002F1A80"/>
    <w:rsid w:val="004421C7"/>
    <w:rsid w:val="00487773"/>
    <w:rsid w:val="004B1D45"/>
    <w:rsid w:val="0050369E"/>
    <w:rsid w:val="005A4434"/>
    <w:rsid w:val="005B2F4C"/>
    <w:rsid w:val="006C0696"/>
    <w:rsid w:val="00751E36"/>
    <w:rsid w:val="007A6396"/>
    <w:rsid w:val="008E5672"/>
    <w:rsid w:val="00907D38"/>
    <w:rsid w:val="00924D1C"/>
    <w:rsid w:val="00A75D3C"/>
    <w:rsid w:val="00A937E4"/>
    <w:rsid w:val="00AD2A4C"/>
    <w:rsid w:val="00B51791"/>
    <w:rsid w:val="00DA1504"/>
    <w:rsid w:val="00E22CE9"/>
    <w:rsid w:val="00E7193A"/>
    <w:rsid w:val="00E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D8AFE26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ED1"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://daftarahwal.com/wp-content/uploads/2016/07/4-waterbody-nationality-gender-age.png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://daftarahwal.com/wp-content/uploads/2016/07/17-time-waterbody-deaths.png" TargetMode="External"/><Relationship Id="rId63" Type="http://schemas.openxmlformats.org/officeDocument/2006/relationships/hyperlink" Target="http://daftarahwal.com/wp-content/uploads/2016/07/25-waterbody-accident-reason-deaths1.png" TargetMode="External"/><Relationship Id="rId68" Type="http://schemas.openxmlformats.org/officeDocument/2006/relationships/image" Target="media/image27.png"/><Relationship Id="rId84" Type="http://schemas.openxmlformats.org/officeDocument/2006/relationships/hyperlink" Target="http://daftarahwal.com/wp-content/uploads/2016/07/8-judicial-procedures-deaths.png" TargetMode="External"/><Relationship Id="rId89" Type="http://schemas.openxmlformats.org/officeDocument/2006/relationships/footer" Target="footer2.xml"/><Relationship Id="rId16" Type="http://schemas.openxmlformats.org/officeDocument/2006/relationships/image" Target="media/image1.png"/><Relationship Id="rId11" Type="http://schemas.openxmlformats.org/officeDocument/2006/relationships/hyperlink" Target="http://daftarahwal.com/ar/2016/06/26/casualties-water-transport-egypt-statistics-ar/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daftarahwal.com/wp-content/uploads/2016/07/12-purposes-nationality-gender-age.png" TargetMode="External"/><Relationship Id="rId53" Type="http://schemas.openxmlformats.org/officeDocument/2006/relationships/hyperlink" Target="http://daftarahwal.com/wp-content/uploads/2016/07/20-time-cargo-deaths.png" TargetMode="External"/><Relationship Id="rId58" Type="http://schemas.openxmlformats.org/officeDocument/2006/relationships/image" Target="media/image22.png"/><Relationship Id="rId74" Type="http://schemas.openxmlformats.org/officeDocument/2006/relationships/hyperlink" Target="http://daftarahwal.com/wp-content/uploads/2016/07/3-region-deaths-survival.png" TargetMode="External"/><Relationship Id="rId79" Type="http://schemas.openxmlformats.org/officeDocument/2006/relationships/image" Target="media/image32.png"/><Relationship Id="rId5" Type="http://schemas.openxmlformats.org/officeDocument/2006/relationships/webSettings" Target="webSettings.xml"/><Relationship Id="rId90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hyperlink" Target="http://daftarahwal.com/wp-content/uploads/2016/07/7-transport-means-accidents-deaths-survival.png" TargetMode="External"/><Relationship Id="rId43" Type="http://schemas.openxmlformats.org/officeDocument/2006/relationships/hyperlink" Target="http://daftarahwal.com/wp-content/uploads/2016/07/15-judicial-procesures-nationality-gender-age.png" TargetMode="External"/><Relationship Id="rId48" Type="http://schemas.openxmlformats.org/officeDocument/2006/relationships/image" Target="media/image17.png"/><Relationship Id="rId64" Type="http://schemas.openxmlformats.org/officeDocument/2006/relationships/image" Target="media/image25.png"/><Relationship Id="rId69" Type="http://schemas.openxmlformats.org/officeDocument/2006/relationships/hyperlink" Target="http://daftarahwal.com/2016/12/20/casualties-water-transport-abstract-ar/" TargetMode="External"/><Relationship Id="rId8" Type="http://schemas.openxmlformats.org/officeDocument/2006/relationships/hyperlink" Target="http://daftarahwal.com/2016/12/20/casualties-water-transport-abstract-ar/" TargetMode="External"/><Relationship Id="rId51" Type="http://schemas.openxmlformats.org/officeDocument/2006/relationships/hyperlink" Target="http://daftarahwal.com/wp-content/uploads/2016/07/19-time-transport-means-deaths.png" TargetMode="External"/><Relationship Id="rId72" Type="http://schemas.openxmlformats.org/officeDocument/2006/relationships/hyperlink" Target="http://daftarahwal.com/wp-content/uploads/2016/07/2-accident-reasons-deaths.png" TargetMode="External"/><Relationship Id="rId80" Type="http://schemas.openxmlformats.org/officeDocument/2006/relationships/hyperlink" Target="http://daftarahwal.com/wp-content/uploads/2016/07/6-cargo-deaths.png" TargetMode="External"/><Relationship Id="rId85" Type="http://schemas.openxmlformats.org/officeDocument/2006/relationships/image" Target="media/image35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daftarahwal.com/ar/2016/06/26/casualties-water-transport-egypt-visuals-ar/" TargetMode="External"/><Relationship Id="rId17" Type="http://schemas.openxmlformats.org/officeDocument/2006/relationships/hyperlink" Target="http://daftarahwal.com/wp-content/uploads/2016/07/2-time-nationality-gender-age.png" TargetMode="External"/><Relationship Id="rId25" Type="http://schemas.openxmlformats.org/officeDocument/2006/relationships/hyperlink" Target="http://daftarahwal.com/wp-content/uploads/2016/07/6-region-nationality-gender-age.png" TargetMode="External"/><Relationship Id="rId33" Type="http://schemas.openxmlformats.org/officeDocument/2006/relationships/hyperlink" Target="http://daftarahwal.com/wp-content/uploads/2016/07/10-cargo-nationality-gender-age.png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hyperlink" Target="http://daftarahwal.com/wp-content/uploads/2016/07/23-waterbody-cargo-deaths.png" TargetMode="External"/><Relationship Id="rId67" Type="http://schemas.openxmlformats.org/officeDocument/2006/relationships/hyperlink" Target="http://daftarahwal.com/wp-content/uploads/2016/07/27-cargo-accident-reason-deaths1.png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daftarahwal.com/wp-content/uploads/2016/07/14-accisent-reason-nationality-gender-age1.png" TargetMode="External"/><Relationship Id="rId54" Type="http://schemas.openxmlformats.org/officeDocument/2006/relationships/image" Target="media/image20.png"/><Relationship Id="rId62" Type="http://schemas.openxmlformats.org/officeDocument/2006/relationships/image" Target="media/image24.png"/><Relationship Id="rId70" Type="http://schemas.openxmlformats.org/officeDocument/2006/relationships/hyperlink" Target="http://daftarahwal.com/wp-content/uploads/2016/07/1-time-gender-deaths.png" TargetMode="External"/><Relationship Id="rId75" Type="http://schemas.openxmlformats.org/officeDocument/2006/relationships/image" Target="media/image30.png"/><Relationship Id="rId83" Type="http://schemas.openxmlformats.org/officeDocument/2006/relationships/image" Target="media/image34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wp-content/uploads/2016/07/1-time-accidents-deaths-survival.png" TargetMode="External"/><Relationship Id="rId23" Type="http://schemas.openxmlformats.org/officeDocument/2006/relationships/hyperlink" Target="http://daftarahwal.com/wp-content/uploads/2016/07/5-region-accidents-deaths-survival1.pn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hyperlink" Target="http://daftarahwal.com/wp-content/uploads/2016/07/18-time-region-deaths.png" TargetMode="External"/><Relationship Id="rId57" Type="http://schemas.openxmlformats.org/officeDocument/2006/relationships/hyperlink" Target="http://daftarahwal.com/wp-content/uploads/2016/07/22-time-accident-reason-deaths1.png" TargetMode="External"/><Relationship Id="rId10" Type="http://schemas.openxmlformats.org/officeDocument/2006/relationships/hyperlink" Target="http://daftarahwal.com/2017/02/22/casualties-water-transport-egypt-database-ar/" TargetMode="External"/><Relationship Id="rId31" Type="http://schemas.openxmlformats.org/officeDocument/2006/relationships/hyperlink" Target="http://daftarahwal.com/wp-content/uploads/2016/07/9-cargo-accidents-deaths-survival.png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9.png"/><Relationship Id="rId60" Type="http://schemas.openxmlformats.org/officeDocument/2006/relationships/image" Target="media/image23.png"/><Relationship Id="rId65" Type="http://schemas.openxmlformats.org/officeDocument/2006/relationships/hyperlink" Target="http://daftarahwal.com/wp-content/uploads/2016/07/26-transport-means-accident-reason-deaths1.png" TargetMode="External"/><Relationship Id="rId73" Type="http://schemas.openxmlformats.org/officeDocument/2006/relationships/image" Target="media/image29.png"/><Relationship Id="rId78" Type="http://schemas.openxmlformats.org/officeDocument/2006/relationships/hyperlink" Target="http://daftarahwal.com/wp-content/uploads/2016/07/5-purposes-deaths.png" TargetMode="External"/><Relationship Id="rId81" Type="http://schemas.openxmlformats.org/officeDocument/2006/relationships/image" Target="media/image33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aftarahwal.com/2016/06/26/casualties-water-transport-egypt-methodology-ar/" TargetMode="External"/><Relationship Id="rId13" Type="http://schemas.openxmlformats.org/officeDocument/2006/relationships/hyperlink" Target="http://daftarahwal.com/ar/about-us-ar/methodology-ar/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daftarahwal.com/wp-content/uploads/2016/07/13-accident-reason-accidents-deaths-survival1.png" TargetMode="External"/><Relationship Id="rId34" Type="http://schemas.openxmlformats.org/officeDocument/2006/relationships/image" Target="media/image10.png"/><Relationship Id="rId50" Type="http://schemas.openxmlformats.org/officeDocument/2006/relationships/image" Target="media/image18.png"/><Relationship Id="rId55" Type="http://schemas.openxmlformats.org/officeDocument/2006/relationships/hyperlink" Target="http://daftarahwal.com/wp-content/uploads/2016/07/21-time-purposes-deaths.png" TargetMode="External"/><Relationship Id="rId76" Type="http://schemas.openxmlformats.org/officeDocument/2006/relationships/hyperlink" Target="http://daftarahwal.com/wp-content/uploads/2016/07/4-waterbody-gender-deaths.pn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daftarahwal.com/wp-content/uploads/2016/07/8-transport-means-nationality-gender-age.png" TargetMode="External"/><Relationship Id="rId24" Type="http://schemas.openxmlformats.org/officeDocument/2006/relationships/image" Target="media/image5.png"/><Relationship Id="rId40" Type="http://schemas.openxmlformats.org/officeDocument/2006/relationships/image" Target="media/image13.png"/><Relationship Id="rId45" Type="http://schemas.openxmlformats.org/officeDocument/2006/relationships/hyperlink" Target="http://daftarahwal.com/wp-content/uploads/2016/07/16-judicial-procedures-nationality-gender-age.png" TargetMode="External"/><Relationship Id="rId66" Type="http://schemas.openxmlformats.org/officeDocument/2006/relationships/image" Target="media/image26.png"/><Relationship Id="rId87" Type="http://schemas.openxmlformats.org/officeDocument/2006/relationships/header" Target="header2.xml"/><Relationship Id="rId61" Type="http://schemas.openxmlformats.org/officeDocument/2006/relationships/hyperlink" Target="http://daftarahwal.com/wp-content/uploads/2016/07/24-waterbody-purposes-deaths.png" TargetMode="External"/><Relationship Id="rId82" Type="http://schemas.openxmlformats.org/officeDocument/2006/relationships/hyperlink" Target="http://daftarahwal.com/wp-content/uploads/2016/07/7-transport-means-deaths-survival.png" TargetMode="External"/><Relationship Id="rId19" Type="http://schemas.openxmlformats.org/officeDocument/2006/relationships/hyperlink" Target="http://daftarahwal.com/wp-content/uploads/2016/07/3-waterbody-accidents-deaths-survival.png" TargetMode="External"/><Relationship Id="rId14" Type="http://schemas.openxmlformats.org/officeDocument/2006/relationships/hyperlink" Target="http://daftarahwal.com/2016/12/20/casualties-water-transport-abstract-ar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daftarahwal.com/wp-content/uploads/2016/07/11-purposes-accidents-deaths-survival.png" TargetMode="External"/><Relationship Id="rId56" Type="http://schemas.openxmlformats.org/officeDocument/2006/relationships/image" Target="media/image21.png"/><Relationship Id="rId77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6F34C-FF88-47A2-B3DE-B8C1486C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27</cp:revision>
  <dcterms:created xsi:type="dcterms:W3CDTF">2016-09-29T10:35:00Z</dcterms:created>
  <dcterms:modified xsi:type="dcterms:W3CDTF">2017-02-25T17:29:00Z</dcterms:modified>
</cp:coreProperties>
</file>