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E36" w:rsidRPr="009B54F7" w:rsidRDefault="00751E36" w:rsidP="00751E36">
      <w:pPr>
        <w:pStyle w:val="Heading3"/>
        <w:bidi/>
        <w:jc w:val="center"/>
        <w:rPr>
          <w:rFonts w:ascii="Adobe Devanagari" w:hAnsi="Adobe Devanagari" w:cs="Adobe Devanagari"/>
          <w:color w:val="C00000"/>
          <w:sz w:val="48"/>
          <w:szCs w:val="48"/>
          <w:rtl/>
          <w:lang w:bidi="ar-EG"/>
        </w:rPr>
      </w:pPr>
      <w:r w:rsidRPr="009B54F7">
        <w:rPr>
          <w:rFonts w:ascii="Sakkal Majalla" w:hAnsi="Sakkal Majalla" w:cs="Sakkal Majalla" w:hint="cs"/>
          <w:color w:val="C00000"/>
          <w:sz w:val="48"/>
          <w:szCs w:val="48"/>
          <w:rtl/>
        </w:rPr>
        <w:t>مقدمة</w:t>
      </w:r>
    </w:p>
    <w:p w:rsidR="00EE2015" w:rsidRPr="009B54F7" w:rsidRDefault="00EE2015" w:rsidP="00EE201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Sakkal Majalla" w:hAnsi="Sakkal Majalla" w:cs="Sakkal Majalla" w:hint="cs"/>
          <w:color w:val="747474"/>
          <w:rtl/>
        </w:rPr>
        <w:t>خلال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عام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كامل،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منذ</w:t>
      </w:r>
      <w:r w:rsidRPr="009B54F7">
        <w:rPr>
          <w:rFonts w:ascii="Adobe Devanagari" w:hAnsi="Adobe Devanagari" w:cs="Adobe Devanagari"/>
          <w:color w:val="747474"/>
          <w:rtl/>
        </w:rPr>
        <w:t xml:space="preserve"> 1 </w:t>
      </w:r>
      <w:r w:rsidRPr="009B54F7">
        <w:rPr>
          <w:rFonts w:ascii="Sakkal Majalla" w:hAnsi="Sakkal Majalla" w:cs="Sakkal Majalla" w:hint="cs"/>
          <w:color w:val="747474"/>
          <w:rtl/>
        </w:rPr>
        <w:t>يونيو</w:t>
      </w:r>
      <w:r w:rsidRPr="009B54F7">
        <w:rPr>
          <w:rFonts w:ascii="Adobe Devanagari" w:hAnsi="Adobe Devanagari" w:cs="Adobe Devanagari"/>
          <w:color w:val="747474"/>
          <w:rtl/>
        </w:rPr>
        <w:t xml:space="preserve"> 2015 </w:t>
      </w:r>
      <w:r w:rsidRPr="009B54F7">
        <w:rPr>
          <w:rFonts w:ascii="Sakkal Majalla" w:hAnsi="Sakkal Majalla" w:cs="Sakkal Majalla" w:hint="cs"/>
          <w:color w:val="747474"/>
          <w:rtl/>
        </w:rPr>
        <w:t>حتى</w:t>
      </w:r>
      <w:r w:rsidRPr="009B54F7">
        <w:rPr>
          <w:rFonts w:ascii="Adobe Devanagari" w:hAnsi="Adobe Devanagari" w:cs="Adobe Devanagari"/>
          <w:color w:val="747474"/>
          <w:rtl/>
        </w:rPr>
        <w:t xml:space="preserve"> 31 </w:t>
      </w:r>
      <w:r w:rsidRPr="009B54F7">
        <w:rPr>
          <w:rFonts w:ascii="Sakkal Majalla" w:hAnsi="Sakkal Majalla" w:cs="Sakkal Majalla" w:hint="cs"/>
          <w:color w:val="747474"/>
          <w:rtl/>
        </w:rPr>
        <w:t>مايو</w:t>
      </w:r>
      <w:r w:rsidRPr="009B54F7">
        <w:rPr>
          <w:rFonts w:ascii="Adobe Devanagari" w:hAnsi="Adobe Devanagari" w:cs="Adobe Devanagari"/>
          <w:color w:val="747474"/>
          <w:rtl/>
        </w:rPr>
        <w:t xml:space="preserve"> 2016</w:t>
      </w:r>
      <w:r w:rsidRPr="009B54F7">
        <w:rPr>
          <w:rFonts w:ascii="Sakkal Majalla" w:hAnsi="Sakkal Majalla" w:cs="Sakkal Majalla" w:hint="cs"/>
          <w:color w:val="747474"/>
          <w:rtl/>
        </w:rPr>
        <w:t>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تسجيل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وأرشفة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17,145 </w:t>
      </w:r>
      <w:r w:rsidRPr="009B54F7">
        <w:rPr>
          <w:rFonts w:ascii="Sakkal Majalla" w:hAnsi="Sakkal Majalla" w:cs="Sakkal Majalla" w:hint="cs"/>
          <w:color w:val="747474"/>
          <w:rtl/>
        </w:rPr>
        <w:t>متهماً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بالغاً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(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17 </w:t>
      </w:r>
      <w:r w:rsidRPr="009B54F7">
        <w:rPr>
          <w:rFonts w:ascii="Sakkal Majalla" w:hAnsi="Sakkal Majalla" w:cs="Sakkal Majalla" w:hint="cs"/>
          <w:color w:val="747474"/>
          <w:rtl/>
        </w:rPr>
        <w:t>ألفأ</w:t>
      </w:r>
      <w:r w:rsidRPr="009B54F7">
        <w:rPr>
          <w:rFonts w:ascii="Adobe Devanagari" w:hAnsi="Adobe Devanagari" w:cs="Adobe Devanagari"/>
          <w:color w:val="747474"/>
          <w:rtl/>
        </w:rPr>
        <w:t xml:space="preserve">) </w:t>
      </w:r>
      <w:r w:rsidRPr="009B54F7">
        <w:rPr>
          <w:rFonts w:ascii="Sakkal Majalla" w:hAnsi="Sakkal Majalla" w:cs="Sakkal Majalla" w:hint="cs"/>
          <w:color w:val="747474"/>
          <w:rtl/>
        </w:rPr>
        <w:t>بجرائم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متعلقة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بالإتجار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مصر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متداخل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إجمالي</w:t>
      </w:r>
      <w:r w:rsidRPr="009B54F7">
        <w:rPr>
          <w:rFonts w:ascii="Adobe Devanagari" w:hAnsi="Adobe Devanagari" w:cs="Adobe Devanagari"/>
          <w:color w:val="747474"/>
          <w:rtl/>
        </w:rPr>
        <w:t xml:space="preserve"> 17,265 </w:t>
      </w:r>
      <w:r w:rsidRPr="009B54F7">
        <w:rPr>
          <w:rFonts w:ascii="Sakkal Majalla" w:hAnsi="Sakkal Majalla" w:cs="Sakkal Majalla" w:hint="cs"/>
          <w:color w:val="747474"/>
          <w:rtl/>
        </w:rPr>
        <w:t>طفلاً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(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17 </w:t>
      </w:r>
      <w:r w:rsidRPr="009B54F7">
        <w:rPr>
          <w:rFonts w:ascii="Sakkal Majalla" w:hAnsi="Sakkal Majalla" w:cs="Sakkal Majalla" w:hint="cs"/>
          <w:color w:val="747474"/>
          <w:rtl/>
        </w:rPr>
        <w:t>ألفاً</w:t>
      </w:r>
      <w:r w:rsidRPr="009B54F7">
        <w:rPr>
          <w:rFonts w:ascii="Adobe Devanagari" w:hAnsi="Adobe Devanagari" w:cs="Adobe Devanagari"/>
          <w:color w:val="747474"/>
          <w:rtl/>
        </w:rPr>
        <w:t>)</w:t>
      </w:r>
      <w:r w:rsidRPr="009B54F7">
        <w:rPr>
          <w:rFonts w:ascii="Sakkal Majalla" w:hAnsi="Sakkal Majalla" w:cs="Sakkal Majalla" w:hint="cs"/>
          <w:color w:val="747474"/>
          <w:rtl/>
        </w:rPr>
        <w:t>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حيث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يشمل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التقرير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فقط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جرائم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بيع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وقضايا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أعمال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تعرض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للخطر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وقضايا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التسول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والباعة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الجائلين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وجرائم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استغلال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وإفساد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الأحداث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لأغراض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جنائية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جنسية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علماً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بأن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تلك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الأرقام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إجمالي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المحبوسين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فترة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زمنية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معينة،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يُطلق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عليهم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Adobe Devanagari" w:hAnsi="Adobe Devanagari" w:cs="Adobe Devanagari" w:hint="cs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الشوارع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الحالات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نفسها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(</w:t>
      </w:r>
      <w:r w:rsidRPr="009B54F7">
        <w:rPr>
          <w:rFonts w:ascii="Sakkal Majalla" w:hAnsi="Sakkal Majalla" w:cs="Sakkal Majalla" w:hint="cs"/>
          <w:color w:val="747474"/>
          <w:rtl/>
        </w:rPr>
        <w:t>طالما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تقترن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بتحرك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جنائي</w:t>
      </w:r>
      <w:r w:rsidRPr="009B54F7">
        <w:rPr>
          <w:rFonts w:ascii="Adobe Devanagari" w:hAnsi="Adobe Devanagari" w:cs="Adobe Devanagari"/>
          <w:color w:val="747474"/>
          <w:rtl/>
        </w:rPr>
        <w:t xml:space="preserve">) </w:t>
      </w:r>
      <w:r w:rsidRPr="009B54F7">
        <w:rPr>
          <w:rFonts w:ascii="Sakkal Majalla" w:hAnsi="Sakkal Majalla" w:cs="Sakkal Majalla" w:hint="cs"/>
          <w:color w:val="747474"/>
          <w:rtl/>
        </w:rPr>
        <w:t>ولا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المتسولين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(</w:t>
      </w:r>
      <w:r w:rsidRPr="009B54F7">
        <w:rPr>
          <w:rFonts w:ascii="Sakkal Majalla" w:hAnsi="Sakkal Majalla" w:cs="Sakkal Majalla" w:hint="cs"/>
          <w:color w:val="747474"/>
          <w:rtl/>
        </w:rPr>
        <w:t>حيث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أنه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هناك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وقائع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لبالغين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فقط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غير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مُدرجة</w:t>
      </w:r>
      <w:r w:rsidRPr="009B54F7">
        <w:rPr>
          <w:rFonts w:ascii="Adobe Devanagari" w:hAnsi="Adobe Devanagari" w:cs="Adobe Devanagari"/>
          <w:color w:val="747474"/>
          <w:rtl/>
        </w:rPr>
        <w:t>)</w:t>
      </w:r>
      <w:r w:rsidRPr="009B54F7">
        <w:rPr>
          <w:rFonts w:ascii="Sakkal Majalla" w:hAnsi="Sakkal Majalla" w:cs="Sakkal Majalla" w:hint="cs"/>
          <w:color w:val="747474"/>
          <w:rtl/>
        </w:rPr>
        <w:t>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تشمل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الأفعال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الجنائية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المباشرة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ضد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القتل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وإحداث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الإصابات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والتهديد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والاختطاف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مقابل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الفدية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العنف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الأسري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ومن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حيث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النوع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الاجتماعي،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توزيع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المتهمين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البالغين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8,616 </w:t>
      </w:r>
      <w:r w:rsidRPr="009B54F7">
        <w:rPr>
          <w:rFonts w:ascii="Sakkal Majalla" w:hAnsi="Sakkal Majalla" w:cs="Sakkal Majalla" w:hint="cs"/>
          <w:color w:val="747474"/>
          <w:rtl/>
        </w:rPr>
        <w:t>ذكراً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</w:t>
      </w:r>
      <w:r w:rsidRPr="009B54F7">
        <w:rPr>
          <w:rFonts w:ascii="Adobe Devanagari" w:hAnsi="Adobe Devanagari" w:cs="Adobe Devanagari"/>
          <w:color w:val="747474"/>
          <w:rtl/>
        </w:rPr>
        <w:t xml:space="preserve"> 8,525 </w:t>
      </w:r>
      <w:r w:rsidRPr="009B54F7">
        <w:rPr>
          <w:rFonts w:ascii="Sakkal Majalla" w:hAnsi="Sakkal Majalla" w:cs="Sakkal Majalla" w:hint="cs"/>
          <w:color w:val="747474"/>
          <w:rtl/>
        </w:rPr>
        <w:t>أنثى</w:t>
      </w:r>
      <w:r w:rsidRPr="009B54F7">
        <w:rPr>
          <w:rFonts w:ascii="Adobe Devanagari" w:hAnsi="Adobe Devanagari" w:cs="Adobe Devanagari"/>
          <w:color w:val="747474"/>
          <w:rtl/>
        </w:rPr>
        <w:t xml:space="preserve"> (</w:t>
      </w:r>
      <w:r w:rsidRPr="009B54F7">
        <w:rPr>
          <w:rFonts w:ascii="Sakkal Majalla" w:hAnsi="Sakkal Majalla" w:cs="Sakkal Majalla" w:hint="cs"/>
          <w:color w:val="747474"/>
          <w:rtl/>
        </w:rPr>
        <w:t>بنسب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متساوية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تقريبا</w:t>
      </w:r>
      <w:r w:rsidRPr="009B54F7">
        <w:rPr>
          <w:rFonts w:ascii="Adobe Devanagari" w:hAnsi="Adobe Devanagari" w:cs="Adobe Devanagari"/>
          <w:color w:val="747474"/>
          <w:rtl/>
        </w:rPr>
        <w:t>)</w:t>
      </w:r>
      <w:r w:rsidRPr="009B54F7">
        <w:rPr>
          <w:rFonts w:ascii="Sakkal Majalla" w:hAnsi="Sakkal Majalla" w:cs="Sakkal Majalla" w:hint="cs"/>
          <w:color w:val="747474"/>
          <w:rtl/>
        </w:rPr>
        <w:t>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بينما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توزيع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المتداخلين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تلك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الوقائع</w:t>
      </w:r>
      <w:r w:rsidRPr="009B54F7">
        <w:rPr>
          <w:rFonts w:ascii="Adobe Devanagari" w:hAnsi="Adobe Devanagari" w:cs="Adobe Devanagari"/>
          <w:color w:val="747474"/>
          <w:rtl/>
        </w:rPr>
        <w:t xml:space="preserve"> 15,531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الذكور</w:t>
      </w:r>
      <w:r w:rsidRPr="009B54F7">
        <w:rPr>
          <w:rFonts w:ascii="Adobe Devanagari" w:hAnsi="Adobe Devanagari" w:cs="Adobe Devanagari"/>
          <w:color w:val="747474"/>
          <w:rtl/>
        </w:rPr>
        <w:t xml:space="preserve"> (</w:t>
      </w:r>
      <w:r w:rsidRPr="009B54F7">
        <w:rPr>
          <w:rFonts w:ascii="Sakkal Majalla" w:hAnsi="Sakkal Majalla" w:cs="Sakkal Majalla" w:hint="cs"/>
          <w:color w:val="747474"/>
          <w:rtl/>
        </w:rPr>
        <w:t>بنسبة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90%) </w:t>
      </w:r>
      <w:r w:rsidRPr="009B54F7">
        <w:rPr>
          <w:rFonts w:ascii="Sakkal Majalla" w:hAnsi="Sakkal Majalla" w:cs="Sakkal Majalla" w:hint="cs"/>
          <w:color w:val="747474"/>
          <w:rtl/>
        </w:rPr>
        <w:t>و</w:t>
      </w:r>
      <w:r w:rsidRPr="009B54F7">
        <w:rPr>
          <w:rFonts w:ascii="Adobe Devanagari" w:hAnsi="Adobe Devanagari" w:cs="Adobe Devanagari"/>
          <w:color w:val="747474"/>
          <w:rtl/>
        </w:rPr>
        <w:t xml:space="preserve"> 1,734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الإناث،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والجميع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المصريين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ومن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حيث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الغرض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الرئيسي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الاستغلال،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كان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هناك</w:t>
      </w:r>
      <w:r w:rsidRPr="009B54F7">
        <w:rPr>
          <w:rFonts w:ascii="Adobe Devanagari" w:hAnsi="Adobe Devanagari" w:cs="Adobe Devanagari"/>
          <w:color w:val="747474"/>
          <w:rtl/>
        </w:rPr>
        <w:t xml:space="preserve"> 30 </w:t>
      </w:r>
      <w:r w:rsidRPr="009B54F7">
        <w:rPr>
          <w:rFonts w:ascii="Sakkal Majalla" w:hAnsi="Sakkal Majalla" w:cs="Sakkal Majalla" w:hint="cs"/>
          <w:color w:val="747474"/>
          <w:rtl/>
        </w:rPr>
        <w:t>متهماً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غرضهم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بيع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</w:t>
      </w:r>
      <w:r w:rsidRPr="009B54F7">
        <w:rPr>
          <w:rFonts w:ascii="Adobe Devanagari" w:hAnsi="Adobe Devanagari" w:cs="Adobe Devanagari"/>
          <w:color w:val="747474"/>
          <w:rtl/>
        </w:rPr>
        <w:t xml:space="preserve"> 3,828 </w:t>
      </w:r>
      <w:r w:rsidRPr="009B54F7">
        <w:rPr>
          <w:rFonts w:ascii="Sakkal Majalla" w:hAnsi="Sakkal Majalla" w:cs="Sakkal Majalla" w:hint="cs"/>
          <w:color w:val="747474"/>
          <w:rtl/>
        </w:rPr>
        <w:t>متهماً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باستغلال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تجارة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السلع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الخفيفة</w:t>
      </w:r>
      <w:r w:rsidRPr="009B54F7">
        <w:rPr>
          <w:rFonts w:ascii="Adobe Devanagari" w:hAnsi="Adobe Devanagari" w:cs="Adobe Devanagari"/>
          <w:color w:val="747474"/>
          <w:rtl/>
        </w:rPr>
        <w:t xml:space="preserve"> (</w:t>
      </w:r>
      <w:r w:rsidRPr="009B54F7">
        <w:rPr>
          <w:rFonts w:ascii="Sakkal Majalla" w:hAnsi="Sakkal Majalla" w:cs="Sakkal Majalla" w:hint="cs"/>
          <w:color w:val="747474"/>
          <w:rtl/>
        </w:rPr>
        <w:t>الباعة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الجائلين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والتسول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يشابهما</w:t>
      </w:r>
      <w:r w:rsidRPr="009B54F7">
        <w:rPr>
          <w:rFonts w:ascii="Adobe Devanagari" w:hAnsi="Adobe Devanagari" w:cs="Adobe Devanagari"/>
          <w:color w:val="747474"/>
          <w:rtl/>
        </w:rPr>
        <w:t>)</w:t>
      </w:r>
      <w:r w:rsidRPr="009B54F7">
        <w:rPr>
          <w:rFonts w:ascii="Sakkal Majalla" w:hAnsi="Sakkal Majalla" w:cs="Sakkal Majalla" w:hint="cs"/>
          <w:color w:val="747474"/>
          <w:rtl/>
        </w:rPr>
        <w:t>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</w:t>
      </w:r>
      <w:r w:rsidRPr="009B54F7">
        <w:rPr>
          <w:rFonts w:ascii="Adobe Devanagari" w:hAnsi="Adobe Devanagari" w:cs="Adobe Devanagari"/>
          <w:color w:val="747474"/>
          <w:rtl/>
        </w:rPr>
        <w:t xml:space="preserve"> 2,960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أغراض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تجارية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(</w:t>
      </w:r>
      <w:r w:rsidRPr="009B54F7">
        <w:rPr>
          <w:rFonts w:ascii="Sakkal Majalla" w:hAnsi="Sakkal Majalla" w:cs="Sakkal Majalla" w:hint="cs"/>
          <w:color w:val="747474"/>
          <w:rtl/>
        </w:rPr>
        <w:t>أعمال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تعرض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للخطر</w:t>
      </w:r>
      <w:r w:rsidRPr="009B54F7">
        <w:rPr>
          <w:rFonts w:ascii="Adobe Devanagari" w:hAnsi="Adobe Devanagari" w:cs="Adobe Devanagari"/>
          <w:color w:val="747474"/>
          <w:rtl/>
        </w:rPr>
        <w:t>)</w:t>
      </w:r>
      <w:r w:rsidRPr="009B54F7">
        <w:rPr>
          <w:rFonts w:ascii="Sakkal Majalla" w:hAnsi="Sakkal Majalla" w:cs="Sakkal Majalla" w:hint="cs"/>
          <w:color w:val="747474"/>
          <w:rtl/>
        </w:rPr>
        <w:t>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</w:t>
      </w:r>
      <w:r w:rsidRPr="009B54F7">
        <w:rPr>
          <w:rFonts w:ascii="Adobe Devanagari" w:hAnsi="Adobe Devanagari" w:cs="Adobe Devanagari"/>
          <w:color w:val="747474"/>
          <w:rtl/>
        </w:rPr>
        <w:t xml:space="preserve"> 503 </w:t>
      </w:r>
      <w:r w:rsidRPr="009B54F7">
        <w:rPr>
          <w:rFonts w:ascii="Sakkal Majalla" w:hAnsi="Sakkal Majalla" w:cs="Sakkal Majalla" w:hint="cs"/>
          <w:color w:val="747474"/>
          <w:rtl/>
        </w:rPr>
        <w:t>آخرين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بغرض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ارتكاب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جرائم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جنائية،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</w:t>
      </w:r>
      <w:r w:rsidRPr="009B54F7">
        <w:rPr>
          <w:rFonts w:ascii="Adobe Devanagari" w:hAnsi="Adobe Devanagari" w:cs="Adobe Devanagari"/>
          <w:color w:val="747474"/>
          <w:rtl/>
        </w:rPr>
        <w:t xml:space="preserve"> 21 </w:t>
      </w:r>
      <w:r w:rsidRPr="009B54F7">
        <w:rPr>
          <w:rFonts w:ascii="Sakkal Majalla" w:hAnsi="Sakkal Majalla" w:cs="Sakkal Majalla" w:hint="cs"/>
          <w:color w:val="747474"/>
          <w:rtl/>
        </w:rPr>
        <w:t>لأغراض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جنسية،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بالإضافة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9,803 </w:t>
      </w:r>
      <w:r w:rsidRPr="009B54F7">
        <w:rPr>
          <w:rFonts w:ascii="Sakkal Majalla" w:hAnsi="Sakkal Majalla" w:cs="Sakkal Majalla" w:hint="cs"/>
          <w:color w:val="747474"/>
          <w:rtl/>
        </w:rPr>
        <w:t>غير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محدد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غرضهم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الرئيسي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للاستفسار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المتابعة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بشأن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معلومات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تعديلات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إضافات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محتوى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الملف،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يرجى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التواصل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عبر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البريد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الإلكتروني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Adobe Devanagari" w:hAnsi="Adobe Devanagari" w:cs="Adobe Devanagari"/>
          <w:color w:val="747474"/>
        </w:rPr>
        <w:t>daftar.ahwal@gmail.com</w:t>
      </w: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للاطلاع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التقرير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كاملا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8" w:tgtFrame="_blank" w:history="1">
        <w:r w:rsidRPr="009B54F7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751E36" w:rsidRPr="009B54F7" w:rsidRDefault="00751E36" w:rsidP="00751E36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9B54F7" w:rsidRPr="009B54F7" w:rsidRDefault="009B54F7" w:rsidP="009B54F7">
      <w:pPr>
        <w:pStyle w:val="Heading3"/>
        <w:bidi/>
        <w:jc w:val="center"/>
        <w:rPr>
          <w:rFonts w:ascii="Adobe Devanagari" w:hAnsi="Adobe Devanagari" w:cs="Adobe Devanagari"/>
          <w:color w:val="C00000"/>
          <w:sz w:val="48"/>
          <w:szCs w:val="48"/>
          <w:rtl/>
          <w:lang w:bidi="ar-EG"/>
        </w:rPr>
      </w:pPr>
      <w:r w:rsidRPr="009B54F7">
        <w:rPr>
          <w:rFonts w:ascii="Sakkal Majalla" w:hAnsi="Sakkal Majalla" w:cs="Sakkal Majalla" w:hint="cs"/>
          <w:color w:val="C00000"/>
          <w:sz w:val="48"/>
          <w:szCs w:val="48"/>
          <w:rtl/>
        </w:rPr>
        <w:lastRenderedPageBreak/>
        <w:t>أقسام</w:t>
      </w:r>
      <w:r w:rsidRPr="009B54F7">
        <w:rPr>
          <w:rFonts w:ascii="Adobe Devanagari" w:hAnsi="Adobe Devanagari" w:cs="Adobe Devanagari"/>
          <w:color w:val="C00000"/>
          <w:sz w:val="48"/>
          <w:szCs w:val="48"/>
          <w:rtl/>
        </w:rPr>
        <w:t xml:space="preserve"> </w:t>
      </w:r>
      <w:r w:rsidRPr="009B54F7">
        <w:rPr>
          <w:rFonts w:ascii="Sakkal Majalla" w:hAnsi="Sakkal Majalla" w:cs="Sakkal Majalla" w:hint="cs"/>
          <w:color w:val="C00000"/>
          <w:sz w:val="48"/>
          <w:szCs w:val="48"/>
          <w:rtl/>
        </w:rPr>
        <w:t>التقرير</w:t>
      </w:r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</w:rPr>
      </w:pP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المنهجية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والمعايير</w:t>
      </w: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9" w:tgtFrame="_blank" w:history="1">
        <w:r w:rsidRPr="009B54F7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أرشيف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معلوماتي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–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قاعدة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البيانات</w:t>
      </w: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0" w:tgtFrame="_blank" w:history="1">
        <w:r w:rsidRPr="009B54F7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تحليل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إحصائي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–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جداول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إحصائية</w:t>
      </w: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1" w:tgtFrame="_blank" w:history="1">
        <w:r w:rsidRPr="009B54F7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رسوم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بيانية</w:t>
      </w: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2" w:tgtFrame="_blank" w:history="1">
        <w:r w:rsidRPr="009B54F7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751E36" w:rsidRPr="009B54F7" w:rsidRDefault="00751E36" w:rsidP="00751E36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9B54F7" w:rsidRP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9B54F7" w:rsidRPr="009B54F7" w:rsidRDefault="009B54F7" w:rsidP="009B54F7">
      <w:pPr>
        <w:pStyle w:val="Heading3"/>
        <w:bidi/>
        <w:jc w:val="center"/>
        <w:rPr>
          <w:rFonts w:ascii="Adobe Devanagari" w:hAnsi="Adobe Devanagari" w:cs="Adobe Devanagari"/>
          <w:b w:val="0"/>
          <w:bCs w:val="0"/>
          <w:color w:val="C00000"/>
          <w:sz w:val="48"/>
          <w:szCs w:val="48"/>
          <w:rtl/>
          <w:lang w:bidi="ar-EG"/>
        </w:rPr>
      </w:pPr>
      <w:r w:rsidRPr="009B54F7">
        <w:rPr>
          <w:rStyle w:val="Strong"/>
          <w:rFonts w:ascii="Sakkal Majalla" w:hAnsi="Sakkal Majalla" w:cs="Sakkal Majalla" w:hint="cs"/>
          <w:b/>
          <w:bCs/>
          <w:color w:val="C00000"/>
          <w:sz w:val="48"/>
          <w:szCs w:val="48"/>
          <w:rtl/>
        </w:rPr>
        <w:lastRenderedPageBreak/>
        <w:t>المنهجية</w:t>
      </w:r>
      <w:r w:rsidRPr="009B54F7">
        <w:rPr>
          <w:rStyle w:val="Strong"/>
          <w:rFonts w:ascii="Adobe Devanagari" w:hAnsi="Adobe Devanagari" w:cs="Adobe Devanagari"/>
          <w:b/>
          <w:bCs/>
          <w:color w:val="C00000"/>
          <w:sz w:val="48"/>
          <w:szCs w:val="48"/>
          <w:rtl/>
        </w:rPr>
        <w:t xml:space="preserve"> </w:t>
      </w:r>
      <w:r w:rsidRPr="009B54F7">
        <w:rPr>
          <w:rStyle w:val="Strong"/>
          <w:rFonts w:ascii="Sakkal Majalla" w:hAnsi="Sakkal Majalla" w:cs="Sakkal Majalla" w:hint="cs"/>
          <w:b/>
          <w:bCs/>
          <w:color w:val="C00000"/>
          <w:sz w:val="48"/>
          <w:szCs w:val="48"/>
          <w:rtl/>
        </w:rPr>
        <w:t>والمعايير</w:t>
      </w:r>
    </w:p>
    <w:p w:rsidR="009B54F7" w:rsidRPr="009B54F7" w:rsidRDefault="009B54F7" w:rsidP="009B54F7">
      <w:pPr>
        <w:pStyle w:val="Heading2"/>
        <w:shd w:val="clear" w:color="auto" w:fill="FFFFFF"/>
        <w:bidi/>
        <w:spacing w:before="0" w:beforeAutospacing="0" w:after="264" w:afterAutospacing="0"/>
        <w:jc w:val="both"/>
        <w:rPr>
          <w:rFonts w:ascii="Adobe Devanagari" w:hAnsi="Adobe Devanagari" w:cs="Adobe Devanagari"/>
          <w:b w:val="0"/>
          <w:bCs w:val="0"/>
          <w:color w:val="067DC4"/>
          <w:rtl/>
        </w:rPr>
      </w:pPr>
      <w:r w:rsidRPr="009B54F7">
        <w:rPr>
          <w:rFonts w:ascii="Sakkal Majalla" w:hAnsi="Sakkal Majalla" w:cs="Sakkal Majalla" w:hint="cs"/>
          <w:b w:val="0"/>
          <w:bCs w:val="0"/>
          <w:color w:val="067DC4"/>
          <w:rtl/>
        </w:rPr>
        <w:t>المنهجية</w:t>
      </w:r>
      <w:r w:rsidRPr="009B54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067DC4"/>
          <w:rtl/>
        </w:rPr>
        <w:t>ومعايير</w:t>
      </w:r>
      <w:r w:rsidRPr="009B54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067DC4"/>
          <w:rtl/>
        </w:rPr>
        <w:t>التقسيم</w:t>
      </w:r>
      <w:r w:rsidRPr="009B54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067DC4"/>
          <w:rtl/>
        </w:rPr>
        <w:t>والتصنيف</w:t>
      </w: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hyperlink r:id="rId13" w:tgtFrame="_blank" w:history="1">
        <w:r w:rsidRPr="009B54F7">
          <w:rPr>
            <w:rStyle w:val="Hyperlink"/>
            <w:rFonts w:ascii="Sakkal Majalla" w:hAnsi="Sakkal Majalla" w:cs="Sakkal Majalla" w:hint="cs"/>
            <w:color w:val="198ED3"/>
            <w:rtl/>
          </w:rPr>
          <w:t>الإطار</w:t>
        </w:r>
        <w:r w:rsidRPr="009B54F7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9B54F7">
          <w:rPr>
            <w:rStyle w:val="Hyperlink"/>
            <w:rFonts w:ascii="Sakkal Majalla" w:hAnsi="Sakkal Majalla" w:cs="Sakkal Majalla" w:hint="cs"/>
            <w:color w:val="198ED3"/>
            <w:rtl/>
          </w:rPr>
          <w:t>العام</w:t>
        </w:r>
      </w:hyperlink>
      <w:r w:rsidRPr="009B54F7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لمنهجية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الرصد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والأرشفة</w:t>
      </w:r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بشأن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ملف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وقائع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القبض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على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خلفية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جرائم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الإتجار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بالأطفال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9B54F7" w:rsidRPr="009B54F7" w:rsidRDefault="009B54F7" w:rsidP="009B54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جريمة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إتجار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بالأطفال</w:t>
      </w:r>
      <w:r w:rsidRPr="009B54F7">
        <w:rPr>
          <w:rFonts w:ascii="Adobe Devanagari" w:hAnsi="Adobe Devanagari" w:cs="Adobe Devanagari"/>
          <w:color w:val="747474"/>
          <w:rtl/>
        </w:rPr>
        <w:t>: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تحديدها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إطار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التقرير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بأنها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بجرائم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تتعلق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بالإتجار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مكان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وزمان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والتي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يتداخل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كمجني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عليهم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البالغين،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وبشكل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عام،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بحسب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التعريفات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بالقوانين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المختلفة،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يعد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الإتجار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هو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توظيف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نقل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إيواء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استقبال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بغرض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الاستغلال،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حيث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لابد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توفر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ثلاثة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عناصر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أساسية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به؛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فعل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الإتجار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والاقتران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بوسائل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تحكم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معينة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ويكون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بقصد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الاستغلال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توضيحات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مهمة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بشأن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منهجية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التقرير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ومعايير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إدراج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الوقائع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9B54F7" w:rsidRPr="009B54F7" w:rsidRDefault="009B54F7" w:rsidP="009B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الملف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يعد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حصراً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أولياً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الغرض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الرئيسي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منه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التعداد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الإحصائي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ورسم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السياق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العام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للوقائع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منه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غرض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بناء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المحتوى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التفصيلي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الذي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يعد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هدفاً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تراكمياً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لاحقاً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وليس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حالياً،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لضخامة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التفاصيل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وصعوبة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التوصل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بيانات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دقيقة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بشأن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. </w:t>
      </w:r>
      <w:r w:rsidRPr="009B54F7">
        <w:rPr>
          <w:rFonts w:ascii="Sakkal Majalla" w:hAnsi="Sakkal Majalla" w:cs="Sakkal Majalla" w:hint="cs"/>
          <w:color w:val="747474"/>
          <w:rtl/>
        </w:rPr>
        <w:t>وبحسب</w:t>
      </w:r>
      <w:r w:rsidRPr="009B54F7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4" w:anchor=".V2JCbLt976p" w:tgtFrame="_blank" w:history="1">
        <w:r w:rsidRPr="009B54F7">
          <w:rPr>
            <w:rStyle w:val="Hyperlink"/>
            <w:rFonts w:ascii="Sakkal Majalla" w:hAnsi="Sakkal Majalla" w:cs="Sakkal Majalla" w:hint="cs"/>
            <w:color w:val="198ED3"/>
            <w:rtl/>
          </w:rPr>
          <w:t>الهيئة</w:t>
        </w:r>
        <w:r w:rsidRPr="009B54F7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9B54F7">
          <w:rPr>
            <w:rStyle w:val="Hyperlink"/>
            <w:rFonts w:ascii="Sakkal Majalla" w:hAnsi="Sakkal Majalla" w:cs="Sakkal Majalla" w:hint="cs"/>
            <w:color w:val="198ED3"/>
            <w:rtl/>
          </w:rPr>
          <w:t>العامة</w:t>
        </w:r>
        <w:r w:rsidRPr="009B54F7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9B54F7">
          <w:rPr>
            <w:rStyle w:val="Hyperlink"/>
            <w:rFonts w:ascii="Sakkal Majalla" w:hAnsi="Sakkal Majalla" w:cs="Sakkal Majalla" w:hint="cs"/>
            <w:color w:val="198ED3"/>
            <w:rtl/>
          </w:rPr>
          <w:t>للاستعلامات</w:t>
        </w:r>
      </w:hyperlink>
      <w:r w:rsidRPr="009B54F7">
        <w:rPr>
          <w:rFonts w:ascii="Sakkal Majalla" w:hAnsi="Sakkal Majalla" w:cs="Sakkal Majalla" w:hint="cs"/>
          <w:color w:val="747474"/>
          <w:rtl/>
        </w:rPr>
        <w:t>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كان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آخر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تعداد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سنوي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إجمالي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قضايا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الأحداث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وفقاً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للإدارة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العامة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لمباحث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رعاية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الأحداث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بوزارة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الداخلية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هو</w:t>
      </w:r>
      <w:r w:rsidRPr="009B54F7">
        <w:rPr>
          <w:rFonts w:ascii="Adobe Devanagari" w:hAnsi="Adobe Devanagari" w:cs="Adobe Devanagari"/>
          <w:color w:val="747474"/>
          <w:rtl/>
        </w:rPr>
        <w:t xml:space="preserve"> 22,618 </w:t>
      </w:r>
      <w:r w:rsidRPr="009B54F7">
        <w:rPr>
          <w:rFonts w:ascii="Sakkal Majalla" w:hAnsi="Sakkal Majalla" w:cs="Sakkal Majalla" w:hint="cs"/>
          <w:color w:val="747474"/>
          <w:rtl/>
        </w:rPr>
        <w:t>قضية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متعلقة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بالأحداث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عام</w:t>
      </w:r>
      <w:r w:rsidRPr="009B54F7">
        <w:rPr>
          <w:rFonts w:ascii="Adobe Devanagari" w:hAnsi="Adobe Devanagari" w:cs="Adobe Devanagari"/>
          <w:color w:val="747474"/>
          <w:rtl/>
        </w:rPr>
        <w:t xml:space="preserve"> 2015</w:t>
      </w:r>
      <w:r w:rsidRPr="009B54F7">
        <w:rPr>
          <w:rFonts w:ascii="Sakkal Majalla" w:hAnsi="Sakkal Majalla" w:cs="Sakkal Majalla" w:hint="cs"/>
          <w:color w:val="747474"/>
          <w:rtl/>
        </w:rPr>
        <w:t>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مراعاة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نطاق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تخصص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Adobe Devanagari" w:hAnsi="Adobe Devanagari" w:cs="Adobe Devanagari" w:hint="cs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رعاية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الأحداث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يشمل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أحياناً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وقائع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أخرى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غير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مُدرجة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هذا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الملف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المعاكسات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والباعة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الجائلين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البالغين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وقائع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الإتجار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بالأطفال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الواردة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الملف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تشمل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فقط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من؛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جرائم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بيع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وقضايا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أعمال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تعرض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للخطر،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وقضايا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التسول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والباعة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الجائلين،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وجرائم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استغلال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وإفساد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الأحداث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لأغراض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جنائية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جنسية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هناك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وقائع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أخرى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للإتجار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حسب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القوانين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والمعاهدات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الدولية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غير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مُدرجة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الملف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بسبب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احتمالية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لانعدامها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صعوبة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التوصل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حصر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تقريبي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عنها؛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الزواج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المبكر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القسري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تجارة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الأعضاء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الممارسات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الشبيهة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بالرق</w:t>
      </w:r>
      <w:r w:rsidRPr="009B54F7">
        <w:rPr>
          <w:rFonts w:ascii="Adobe Devanagari" w:hAnsi="Adobe Devanagari" w:cs="Adobe Devanagari"/>
          <w:color w:val="747474"/>
          <w:rtl/>
        </w:rPr>
        <w:t xml:space="preserve"> (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شخص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تمارس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عليه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سلطات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ناجمة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الملكية</w:t>
      </w:r>
      <w:r w:rsidRPr="009B54F7">
        <w:rPr>
          <w:rFonts w:ascii="Adobe Devanagari" w:hAnsi="Adobe Devanagari" w:cs="Adobe Devanagari"/>
          <w:color w:val="747474"/>
          <w:rtl/>
        </w:rPr>
        <w:t xml:space="preserve">)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تجنيد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لأغراض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عسكرية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دينية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لم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إدراج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وقائع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أحداث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سياسية،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لكونها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سياق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وظروف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مختلفة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الملف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يشمل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المحاكمات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التأديبية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الإحالات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للنيابة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الإدارية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الإجراءات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الإدارية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عموما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المرتبطة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بتلك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الجرائم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طالما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تقترن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بتحرك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جنائي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بواسطة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الجهات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المعنية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الرقم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الإجمالي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يُمثل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المحبوسين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والمسجونين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فترة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زمنية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معينة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نفس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الوقائع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الرقم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الإجمالي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إجمالي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الوقائع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المذكورة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نفسها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يقترن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بتحرك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جنائي</w:t>
      </w:r>
      <w:r w:rsidRPr="009B54F7">
        <w:rPr>
          <w:rFonts w:ascii="Adobe Devanagari" w:hAnsi="Adobe Devanagari" w:cs="Adobe Devanagari"/>
          <w:color w:val="747474"/>
          <w:rtl/>
        </w:rPr>
        <w:t xml:space="preserve"> (</w:t>
      </w:r>
      <w:r w:rsidRPr="009B54F7">
        <w:rPr>
          <w:rFonts w:ascii="Sakkal Majalla" w:hAnsi="Sakkal Majalla" w:cs="Sakkal Majalla" w:hint="cs"/>
          <w:color w:val="747474"/>
          <w:rtl/>
        </w:rPr>
        <w:t>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إجمالي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الشوارع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bookmarkStart w:id="0" w:name="_GoBack"/>
      <w:bookmarkEnd w:id="0"/>
      <w:r w:rsidRPr="009B54F7">
        <w:rPr>
          <w:rFonts w:ascii="Sakkal Majalla" w:hAnsi="Sakkal Majalla" w:cs="Sakkal Majalla" w:hint="cs"/>
          <w:color w:val="747474"/>
          <w:rtl/>
        </w:rPr>
        <w:t>ولا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العاملين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قسراً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الباعة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الجائلين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المتسولين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بشكل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عام</w:t>
      </w:r>
      <w:r w:rsidRPr="009B54F7">
        <w:rPr>
          <w:rFonts w:ascii="Adobe Devanagari" w:hAnsi="Adobe Devanagari" w:cs="Adobe Devanagari"/>
          <w:color w:val="747474"/>
          <w:rtl/>
        </w:rPr>
        <w:t>).</w:t>
      </w:r>
    </w:p>
    <w:p w:rsidR="009B54F7" w:rsidRPr="009B54F7" w:rsidRDefault="009B54F7" w:rsidP="009B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الرقم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الإجمالي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إجمالي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المتهمين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الجرائم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المحددة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بشكل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عام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التسول</w:t>
      </w:r>
      <w:r w:rsidRPr="009B54F7">
        <w:rPr>
          <w:rFonts w:ascii="Adobe Devanagari" w:hAnsi="Adobe Devanagari" w:cs="Adobe Devanagari"/>
          <w:color w:val="747474"/>
          <w:rtl/>
        </w:rPr>
        <w:t xml:space="preserve"> (</w:t>
      </w:r>
      <w:r w:rsidRPr="009B54F7">
        <w:rPr>
          <w:rFonts w:ascii="Sakkal Majalla" w:hAnsi="Sakkal Majalla" w:cs="Sakkal Majalla" w:hint="cs"/>
          <w:color w:val="747474"/>
          <w:rtl/>
        </w:rPr>
        <w:t>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إجمالي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المتسولين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حيث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أنه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هناك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وقائع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لبالغين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فقط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غير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مُدرجة</w:t>
      </w:r>
      <w:r w:rsidRPr="009B54F7">
        <w:rPr>
          <w:rFonts w:ascii="Adobe Devanagari" w:hAnsi="Adobe Devanagari" w:cs="Adobe Devanagari"/>
          <w:color w:val="747474"/>
          <w:rtl/>
        </w:rPr>
        <w:t>)</w:t>
      </w:r>
      <w:r w:rsidRPr="009B54F7">
        <w:rPr>
          <w:rFonts w:ascii="Sakkal Majalla" w:hAnsi="Sakkal Majalla" w:cs="Sakkal Majalla" w:hint="cs"/>
          <w:color w:val="747474"/>
          <w:rtl/>
        </w:rPr>
        <w:t>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حيث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الوقائع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المُدرجة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الملف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تقترن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بتداخل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فيها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تشمل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وقائع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العنف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الأسري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سواء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داخل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المنزل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المحيط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الأسري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التعدي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بالضرب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الاغتصاب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هتك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العرض،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طالما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تخرج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للمحيط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المجتمعي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العام</w:t>
      </w:r>
      <w:r w:rsidRPr="009B54F7">
        <w:rPr>
          <w:rFonts w:ascii="Adobe Devanagari" w:hAnsi="Adobe Devanagari" w:cs="Adobe Devanagari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ولم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تقترن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بأغراض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الإتجار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بهم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الملف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يشمل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الأفعال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الجنائية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المباشرة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للبالغين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ضد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القتل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إحداث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الإصابات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التهديد،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إدراج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وقائع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الاغتصاب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هتك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خطفهم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Adobe Devanagari" w:hAnsi="Adobe Devanagari" w:cs="Adobe Devanagari" w:hint="cs"/>
          <w:color w:val="747474"/>
          <w:rtl/>
        </w:rPr>
        <w:t>– </w:t>
      </w:r>
      <w:r w:rsidRPr="009B54F7">
        <w:rPr>
          <w:rFonts w:ascii="Sakkal Majalla" w:hAnsi="Sakkal Majalla" w:cs="Sakkal Majalla" w:hint="cs"/>
          <w:color w:val="747474"/>
          <w:rtl/>
        </w:rPr>
        <w:t>حال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طلب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فدية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نزاع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شخصي</w:t>
      </w:r>
      <w:r w:rsidRPr="009B54F7">
        <w:rPr>
          <w:rFonts w:ascii="Adobe Devanagari" w:hAnsi="Adobe Devanagari" w:cs="Adobe Devanagari"/>
          <w:color w:val="747474"/>
          <w:rtl/>
        </w:rPr>
        <w:t>-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طالما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تقترن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باستغلال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وجود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لأغراض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الإتجار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بهم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lastRenderedPageBreak/>
        <w:t>يتم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إدراج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جميع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المقبوض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عليهم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الوقائع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ضمن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خانة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Adobe Devanagari" w:hAnsi="Adobe Devanagari" w:cs="Adobe Devanagari" w:hint="cs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المتداخلين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وليس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ضمن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خانة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Adobe Devanagari" w:hAnsi="Adobe Devanagari" w:cs="Adobe Devanagari" w:hint="cs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المتهمين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البالغين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Sakkal Majalla" w:hAnsi="Sakkal Majalla" w:cs="Sakkal Majalla" w:hint="cs"/>
          <w:color w:val="747474"/>
          <w:rtl/>
        </w:rPr>
        <w:t>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حتى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وإن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توجيه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إليهم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اتهامات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مباشرة،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حيث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تعداد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Adobe Devanagari" w:hAnsi="Adobe Devanagari" w:cs="Adobe Devanagari" w:hint="cs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المتهمين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البالغين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خاص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بالبالغين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فقط،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وتعداد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Adobe Devanagari" w:hAnsi="Adobe Devanagari" w:cs="Adobe Devanagari" w:hint="cs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المتداخلين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خاص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بجميع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الموجودين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داخل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الوقائع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سواء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كمجني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عليهم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متهمين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هناك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وقائع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الإتجار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بالأطفال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ليس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البالغين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ويتم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تسجيلها،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غلق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ورش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صناعية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عمالة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تخالف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قانون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الطفل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وقائع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ارتكاب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لجرائم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مرتبطة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بسياق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الإتجار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كفعل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ذاتي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بيع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المناديل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والتسول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والإتجار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المواد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المخدرة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يشمل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وقائع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بارتكاب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جرائم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جنائية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مباشرة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ومنفصلة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ليست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تحقق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أركان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وطبيعة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وقائع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الإتجار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قضايا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التحرش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القتل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إحداث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إصابات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هناك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احتمالية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تكرار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الأشخاص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الذين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عليهم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الاتهامات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المُحددة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نفس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النطاق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الزمني،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حيث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الاعتبار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الرئيسي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للتعداد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والحصر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هو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الحالات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مكان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وزمان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حدة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وليس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الأشخاص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أنفسهم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إجمالاً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دون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تكرار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مراجعة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الفرضيات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9B54F7" w:rsidRPr="009B54F7" w:rsidRDefault="009B54F7" w:rsidP="009B54F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اعتبار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الإعلان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متسولين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كـ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تسول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الإتجار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بالأطفال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Sakkal Majalla" w:hAnsi="Sakkal Majalla" w:cs="Sakkal Majalla" w:hint="cs"/>
          <w:color w:val="747474"/>
          <w:rtl/>
        </w:rPr>
        <w:t>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الإشارة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لذلك،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بوجود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متداخلين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استغلالهم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خلال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الواقعة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توفر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معلومات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تفصيلية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قضية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تسول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عمالة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مُعرضة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للخطر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جرائم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استغلال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إفساد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الأحداث،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يتم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افتراض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أقل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المتمهين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البالغين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المتداخلين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كحد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أدنى،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وهما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واحد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وطفل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واحد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بإجراء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المسح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91 </w:t>
      </w:r>
      <w:r w:rsidRPr="009B54F7">
        <w:rPr>
          <w:rFonts w:ascii="Sakkal Majalla" w:hAnsi="Sakkal Majalla" w:cs="Sakkal Majalla" w:hint="cs"/>
          <w:color w:val="747474"/>
          <w:rtl/>
        </w:rPr>
        <w:t>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13 </w:t>
      </w:r>
      <w:r w:rsidRPr="009B54F7">
        <w:rPr>
          <w:rFonts w:ascii="Sakkal Majalla" w:hAnsi="Sakkal Majalla" w:cs="Sakkal Majalla" w:hint="cs"/>
          <w:color w:val="747474"/>
          <w:rtl/>
        </w:rPr>
        <w:t>محافظة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مختلفة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جميع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الشهور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للنطاق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الزمني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تتوفر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تفاصيلها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كاملة،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تبين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الذكور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المتهمين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البالغين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77 </w:t>
      </w:r>
      <w:r w:rsidRPr="009B54F7">
        <w:rPr>
          <w:rFonts w:ascii="Sakkal Majalla" w:hAnsi="Sakkal Majalla" w:cs="Sakkal Majalla" w:hint="cs"/>
          <w:color w:val="747474"/>
          <w:rtl/>
        </w:rPr>
        <w:t>بينما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الإناث</w:t>
      </w:r>
      <w:r w:rsidRPr="009B54F7">
        <w:rPr>
          <w:rFonts w:ascii="Adobe Devanagari" w:hAnsi="Adobe Devanagari" w:cs="Adobe Devanagari"/>
          <w:color w:val="747474"/>
          <w:rtl/>
        </w:rPr>
        <w:t xml:space="preserve"> 65 </w:t>
      </w:r>
      <w:r w:rsidRPr="009B54F7">
        <w:rPr>
          <w:rFonts w:ascii="Sakkal Majalla" w:hAnsi="Sakkal Majalla" w:cs="Sakkal Majalla" w:hint="cs"/>
          <w:color w:val="747474"/>
          <w:rtl/>
        </w:rPr>
        <w:t>أي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تقريباً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نسبة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55% </w:t>
      </w:r>
      <w:r w:rsidRPr="009B54F7">
        <w:rPr>
          <w:rFonts w:ascii="Sakkal Majalla" w:hAnsi="Sakkal Majalla" w:cs="Sakkal Majalla" w:hint="cs"/>
          <w:color w:val="747474"/>
          <w:rtl/>
        </w:rPr>
        <w:t>للذكور،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اعتبارها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أنها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النسبة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الافتراضية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المعلومات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المُجهلة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لأية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أخرى</w:t>
      </w:r>
      <w:r w:rsidRPr="009B54F7">
        <w:rPr>
          <w:rFonts w:ascii="Adobe Devanagari" w:hAnsi="Adobe Devanagari" w:cs="Adobe Devanagari"/>
          <w:color w:val="747474"/>
          <w:rtl/>
        </w:rPr>
        <w:t xml:space="preserve">. </w:t>
      </w:r>
      <w:r w:rsidRPr="009B54F7">
        <w:rPr>
          <w:rFonts w:ascii="Sakkal Majalla" w:hAnsi="Sakkal Majalla" w:cs="Sakkal Majalla" w:hint="cs"/>
          <w:color w:val="747474"/>
          <w:rtl/>
        </w:rPr>
        <w:t>فيما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كان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الذكور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المتداخلين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244 </w:t>
      </w:r>
      <w:r w:rsidRPr="009B54F7">
        <w:rPr>
          <w:rFonts w:ascii="Sakkal Majalla" w:hAnsi="Sakkal Majalla" w:cs="Sakkal Majalla" w:hint="cs"/>
          <w:color w:val="747474"/>
          <w:rtl/>
        </w:rPr>
        <w:t>مقابل</w:t>
      </w:r>
      <w:r w:rsidRPr="009B54F7">
        <w:rPr>
          <w:rFonts w:ascii="Adobe Devanagari" w:hAnsi="Adobe Devanagari" w:cs="Adobe Devanagari"/>
          <w:color w:val="747474"/>
          <w:rtl/>
        </w:rPr>
        <w:t xml:space="preserve"> 29 </w:t>
      </w:r>
      <w:r w:rsidRPr="009B54F7">
        <w:rPr>
          <w:rFonts w:ascii="Sakkal Majalla" w:hAnsi="Sakkal Majalla" w:cs="Sakkal Majalla" w:hint="cs"/>
          <w:color w:val="747474"/>
          <w:rtl/>
        </w:rPr>
        <w:t>أنثى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تقريباً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نسبة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90% </w:t>
      </w:r>
      <w:r w:rsidRPr="009B54F7">
        <w:rPr>
          <w:rFonts w:ascii="Sakkal Majalla" w:hAnsi="Sakkal Majalla" w:cs="Sakkal Majalla" w:hint="cs"/>
          <w:color w:val="747474"/>
          <w:rtl/>
        </w:rPr>
        <w:t>للذكور،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اعتبارها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أنها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النسبة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الافتراضية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المعلومات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المُجهلة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لأية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أخرى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تبين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مختلف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البيانات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الصحفية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للإدارة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العامة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لمباحث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رعاية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الأحداث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Adobe Devanagari" w:hAnsi="Adobe Devanagari" w:cs="Adobe Devanagari" w:hint="cs"/>
          <w:color w:val="747474"/>
          <w:rtl/>
        </w:rPr>
        <w:t>– </w:t>
      </w:r>
      <w:r w:rsidRPr="009B54F7">
        <w:rPr>
          <w:rFonts w:ascii="Sakkal Majalla" w:hAnsi="Sakkal Majalla" w:cs="Sakkal Majalla" w:hint="cs"/>
          <w:color w:val="747474"/>
          <w:rtl/>
        </w:rPr>
        <w:t>خلال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نفس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النطاق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الزمني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للملف</w:t>
      </w:r>
      <w:r w:rsidRPr="009B54F7">
        <w:rPr>
          <w:rFonts w:ascii="Adobe Devanagari" w:hAnsi="Adobe Devanagari" w:cs="Adobe Devanagari"/>
          <w:color w:val="747474"/>
          <w:rtl/>
        </w:rPr>
        <w:t xml:space="preserve">- </w:t>
      </w:r>
      <w:r w:rsidRPr="009B54F7">
        <w:rPr>
          <w:rFonts w:ascii="Sakkal Majalla" w:hAnsi="Sakkal Majalla" w:cs="Sakkal Majalla" w:hint="cs"/>
          <w:color w:val="747474"/>
          <w:rtl/>
        </w:rPr>
        <w:t>والتي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تشتمل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تفاصيل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داخلية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للأرقام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الإجمالية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أنه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هناك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نسبة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تقل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عن</w:t>
      </w:r>
      <w:r w:rsidRPr="009B54F7">
        <w:rPr>
          <w:rFonts w:ascii="Adobe Devanagari" w:hAnsi="Adobe Devanagari" w:cs="Adobe Devanagari"/>
          <w:color w:val="747474"/>
          <w:rtl/>
        </w:rPr>
        <w:t xml:space="preserve"> 75%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الأرقام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الإجمالية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للقضايا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المذكورة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بالبيانات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مما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ينطق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عليها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معايير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الإدراج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هذا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الملف،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بينما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النسبة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المتبقية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لقضايا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معاكسات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وأخرى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جنائية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خارج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نطاق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الملف،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وبالتالي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وضعها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كنسبة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افتراضية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للأرقام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الإجمالية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البيانات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الأخرى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المُجهلة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التفاصيل،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والتي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عددها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فقط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ثلاثة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بيانات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شهرية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وعشر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بيانات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آخرى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يومية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المصادر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التي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الاستعانة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بها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9B54F7" w:rsidRPr="009B54F7" w:rsidRDefault="009B54F7" w:rsidP="009B54F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مصادر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المعلومات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الاستعانة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البناء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المعلوماتي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 w:hint="cs"/>
          <w:color w:val="747474"/>
          <w:rtl/>
        </w:rPr>
        <w:t> “</w:t>
      </w:r>
      <w:r w:rsidRPr="009B54F7">
        <w:rPr>
          <w:rFonts w:ascii="Sakkal Majalla" w:hAnsi="Sakkal Majalla" w:cs="Sakkal Majalla" w:hint="cs"/>
          <w:color w:val="747474"/>
          <w:rtl/>
        </w:rPr>
        <w:t>مصادر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ثانوية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 (</w:t>
      </w:r>
      <w:r w:rsidRPr="009B54F7">
        <w:rPr>
          <w:rFonts w:ascii="Sakkal Majalla" w:hAnsi="Sakkal Majalla" w:cs="Sakkal Majalla" w:hint="cs"/>
          <w:color w:val="747474"/>
          <w:rtl/>
        </w:rPr>
        <w:t>ليست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معلومات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التحقق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مصادرها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الأولية</w:t>
      </w:r>
      <w:r w:rsidRPr="009B54F7">
        <w:rPr>
          <w:rFonts w:ascii="Adobe Devanagari" w:hAnsi="Adobe Devanagari" w:cs="Adobe Devanagari"/>
          <w:color w:val="747474"/>
          <w:rtl/>
        </w:rPr>
        <w:t>)</w:t>
      </w:r>
      <w:r w:rsidRPr="009B54F7">
        <w:rPr>
          <w:rFonts w:ascii="Sakkal Majalla" w:hAnsi="Sakkal Majalla" w:cs="Sakkal Majalla" w:hint="cs"/>
          <w:color w:val="747474"/>
          <w:rtl/>
        </w:rPr>
        <w:t>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توضيحها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بشكل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مفصل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الأرشيف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المعلوماتي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u w:val="single"/>
          <w:rtl/>
        </w:rPr>
        <w:t>هناك</w:t>
      </w:r>
      <w:r w:rsidRPr="009B54F7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u w:val="single"/>
          <w:rtl/>
        </w:rPr>
        <w:t>مساران</w:t>
      </w:r>
      <w:r w:rsidRPr="009B54F7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u w:val="single"/>
          <w:rtl/>
        </w:rPr>
        <w:t>للاستعانة</w:t>
      </w:r>
      <w:r w:rsidRPr="009B54F7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u w:val="single"/>
          <w:rtl/>
        </w:rPr>
        <w:t>بالمصادر</w:t>
      </w:r>
      <w:r w:rsidRPr="009B54F7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Adobe Devanagari" w:hAnsi="Adobe Devanagari" w:cs="Adobe Devanagari"/>
          <w:color w:val="747474"/>
          <w:rtl/>
        </w:rPr>
        <w:t xml:space="preserve">1- </w:t>
      </w:r>
      <w:r w:rsidRPr="009B54F7">
        <w:rPr>
          <w:rFonts w:ascii="Sakkal Majalla" w:hAnsi="Sakkal Majalla" w:cs="Sakkal Majalla" w:hint="cs"/>
          <w:color w:val="747474"/>
          <w:rtl/>
        </w:rPr>
        <w:t>المسار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الأول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المصادر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الرئيسية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لاعتماد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نفسها</w:t>
      </w:r>
      <w:r w:rsidRPr="009B54F7">
        <w:rPr>
          <w:rFonts w:ascii="Adobe Devanagari" w:hAnsi="Adobe Devanagari" w:cs="Adobe Devanagari"/>
          <w:color w:val="747474"/>
          <w:rtl/>
        </w:rPr>
        <w:t>:</w:t>
      </w: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وهي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المصادر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الاستعانة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لإدراج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حدوث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مكان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وزمان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معين،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والتي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جاءت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جميعها</w:t>
      </w:r>
      <w:r w:rsidRPr="009B54F7">
        <w:rPr>
          <w:rFonts w:ascii="Adobe Devanagari" w:hAnsi="Adobe Devanagari" w:cs="Adobe Devanagari" w:hint="cs"/>
          <w:color w:val="747474"/>
          <w:rtl/>
        </w:rPr>
        <w:t> “</w:t>
      </w:r>
      <w:r w:rsidRPr="009B54F7">
        <w:rPr>
          <w:rFonts w:ascii="Sakkal Majalla" w:hAnsi="Sakkal Majalla" w:cs="Sakkal Majalla" w:hint="cs"/>
          <w:color w:val="747474"/>
          <w:rtl/>
        </w:rPr>
        <w:t>جهات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رسمية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عبر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وسائل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إعلامية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منقولة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عن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جهات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أمنية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قضائية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كمصادر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رئيسية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لاعتماد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الواقعة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Adobe Devanagari" w:hAnsi="Adobe Devanagari" w:cs="Adobe Devanagari"/>
          <w:color w:val="747474"/>
          <w:rtl/>
        </w:rPr>
        <w:t xml:space="preserve">2- </w:t>
      </w:r>
      <w:r w:rsidRPr="009B54F7">
        <w:rPr>
          <w:rFonts w:ascii="Sakkal Majalla" w:hAnsi="Sakkal Majalla" w:cs="Sakkal Majalla" w:hint="cs"/>
          <w:color w:val="747474"/>
          <w:rtl/>
        </w:rPr>
        <w:t>المسار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الثاني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المصادر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التكميلية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أجل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البناء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المعلوماتي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لتفاصيل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الواقعة</w:t>
      </w:r>
      <w:r w:rsidRPr="009B54F7">
        <w:rPr>
          <w:rFonts w:ascii="Adobe Devanagari" w:hAnsi="Adobe Devanagari" w:cs="Adobe Devanagari"/>
          <w:color w:val="747474"/>
          <w:rtl/>
        </w:rPr>
        <w:t>:</w:t>
      </w: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lastRenderedPageBreak/>
        <w:t>وهي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المصادر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الاستعانة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لإكمال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البناء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المعلوماتي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بعد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اعتمادها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المسار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الأول،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وفيها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استخدام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Adobe Devanagari" w:hAnsi="Adobe Devanagari" w:cs="Adobe Devanagari" w:hint="cs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جهات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رسمية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فقط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البيانات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الوصفية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الفوقية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Adobe Devanagari" w:hAnsi="Adobe Devanagari" w:cs="Adobe Devanagari"/>
          <w:color w:val="747474"/>
        </w:rPr>
        <w:t>Metadata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لكل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واقعة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أدق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التوصل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إليه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جميع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المعلومات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المُتاحة،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ولكنها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ليست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بالضرورة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كاملة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الدقة،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حيث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الاعتماد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رواية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أتيح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نقلاً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الجهات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الرسمية،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وهناك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فرضيات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واستنتاجات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محدودة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نطاقات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معينة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حسب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معايير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منهجية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وتحليل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دقيق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للبيانات،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يمكن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الاستفاضة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طلب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ذلك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النطاق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المكاني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9B54F7" w:rsidRPr="009B54F7" w:rsidRDefault="009B54F7" w:rsidP="009B54F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تمت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تغطية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جميع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محافظات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الجمهورية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u w:val="single"/>
          <w:rtl/>
        </w:rPr>
        <w:t>تم</w:t>
      </w:r>
      <w:r w:rsidRPr="009B54F7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u w:val="single"/>
          <w:rtl/>
        </w:rPr>
        <w:t>تقسيم</w:t>
      </w:r>
      <w:r w:rsidRPr="009B54F7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u w:val="single"/>
          <w:rtl/>
        </w:rPr>
        <w:t>المحافظات</w:t>
      </w:r>
      <w:r w:rsidRPr="009B54F7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u w:val="single"/>
          <w:rtl/>
        </w:rPr>
        <w:t>لأقاليم</w:t>
      </w:r>
      <w:r w:rsidRPr="009B54F7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u w:val="single"/>
          <w:rtl/>
        </w:rPr>
        <w:t>جغرافية</w:t>
      </w:r>
      <w:r w:rsidRPr="009B54F7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u w:val="single"/>
          <w:rtl/>
        </w:rPr>
        <w:t>كما</w:t>
      </w:r>
      <w:r w:rsidRPr="009B54F7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u w:val="single"/>
          <w:rtl/>
        </w:rPr>
        <w:t>يلي</w:t>
      </w:r>
      <w:r w:rsidRPr="009B54F7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9B54F7" w:rsidRPr="009B54F7" w:rsidRDefault="009B54F7" w:rsidP="009B54F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المحافظات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المركزية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القاهرة،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الجيزة،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الإسكندرية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محافظات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الدلتا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القليوبية،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الدقهلية،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الشرقية،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الغربية،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المنوفية،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البحيرة،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كفر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الشيخ،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دمياط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مدن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القناة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بورسعيد،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الإسماعيلية،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السويس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محافظات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الصعيد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الفيوم،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بني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سويف،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المنيا،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أسيوط،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سوهاج،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قنا،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الأقصر،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أسوان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المحافظات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الحدودية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شمال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سيناء،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جنوب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سيناء،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مطروح،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البحر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الأحمر،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الوادي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الجديد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Sakkal Majalla" w:hAnsi="Sakkal Majalla" w:cs="Sakkal Majalla" w:hint="cs"/>
          <w:color w:val="747474"/>
          <w:rtl/>
        </w:rPr>
        <w:t>مع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مراعاة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Adobe Devanagari" w:hAnsi="Adobe Devanagari" w:cs="Adobe Devanagari" w:hint="cs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دائرة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الواقعة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المُسجلة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دائرة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المحضر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الرئيسي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للواقعة،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فقد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تكون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الاتهام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الرئيسية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البلاغ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مسجل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بدائرة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قسم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شرطة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Adobe Devanagari" w:hAnsi="Adobe Devanagari" w:cs="Adobe Devanagari" w:hint="cs"/>
          <w:color w:val="747474"/>
          <w:rtl/>
        </w:rPr>
        <w:t>–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دائرة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- </w:t>
      </w:r>
      <w:r w:rsidRPr="009B54F7">
        <w:rPr>
          <w:rFonts w:ascii="Sakkal Majalla" w:hAnsi="Sakkal Majalla" w:cs="Sakkal Majalla" w:hint="cs"/>
          <w:color w:val="747474"/>
          <w:rtl/>
        </w:rPr>
        <w:t>ثم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أعقبها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إجراءات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لاحقة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وملاحقات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بدوائر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أخرى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النطاق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الزماني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9B54F7" w:rsidRPr="009B54F7" w:rsidRDefault="009B54F7" w:rsidP="009B54F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خلال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عام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كامل،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بدءاً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1 </w:t>
      </w:r>
      <w:r w:rsidRPr="009B54F7">
        <w:rPr>
          <w:rFonts w:ascii="Sakkal Majalla" w:hAnsi="Sakkal Majalla" w:cs="Sakkal Majalla" w:hint="cs"/>
          <w:color w:val="747474"/>
          <w:rtl/>
        </w:rPr>
        <w:t>يونيو</w:t>
      </w:r>
      <w:r w:rsidRPr="009B54F7">
        <w:rPr>
          <w:rFonts w:ascii="Adobe Devanagari" w:hAnsi="Adobe Devanagari" w:cs="Adobe Devanagari"/>
          <w:color w:val="747474"/>
          <w:rtl/>
        </w:rPr>
        <w:t xml:space="preserve"> 2015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حتى</w:t>
      </w:r>
      <w:r w:rsidRPr="009B54F7">
        <w:rPr>
          <w:rFonts w:ascii="Adobe Devanagari" w:hAnsi="Adobe Devanagari" w:cs="Adobe Devanagari"/>
          <w:color w:val="747474"/>
          <w:rtl/>
        </w:rPr>
        <w:t xml:space="preserve"> 31 </w:t>
      </w:r>
      <w:r w:rsidRPr="009B54F7">
        <w:rPr>
          <w:rFonts w:ascii="Sakkal Majalla" w:hAnsi="Sakkal Majalla" w:cs="Sakkal Majalla" w:hint="cs"/>
          <w:color w:val="747474"/>
          <w:rtl/>
        </w:rPr>
        <w:t>مايو</w:t>
      </w:r>
      <w:r w:rsidRPr="009B54F7">
        <w:rPr>
          <w:rFonts w:ascii="Adobe Devanagari" w:hAnsi="Adobe Devanagari" w:cs="Adobe Devanagari"/>
          <w:color w:val="747474"/>
          <w:rtl/>
        </w:rPr>
        <w:t xml:space="preserve"> 2016</w:t>
      </w:r>
      <w:r w:rsidRPr="009B54F7">
        <w:rPr>
          <w:rFonts w:ascii="Sakkal Majalla" w:hAnsi="Sakkal Majalla" w:cs="Sakkal Majalla" w:hint="cs"/>
          <w:color w:val="747474"/>
          <w:rtl/>
        </w:rPr>
        <w:t>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تقسيمه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العرض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الإحصائي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حسب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شهر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الواقعة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مع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مراعاة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Adobe Devanagari" w:hAnsi="Adobe Devanagari" w:cs="Adobe Devanagari" w:hint="cs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تاريخ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الواقعة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المُسجل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تاريخ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الاتهام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الرئيسية،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وليس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تاريخ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الإجراءات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القضائية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اللاحقة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جلسات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نظر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تجديد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الحبس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إجراءات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المحاكمة،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حيث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تستغرض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القضية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فترات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طويلة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فتكون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خارج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إطار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النطاق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الزمني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المُحدد،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مثال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ذلك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القضية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المعروفة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إعلامياً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باسم</w:t>
      </w:r>
      <w:r w:rsidRPr="009B54F7">
        <w:rPr>
          <w:rFonts w:ascii="Adobe Devanagari" w:hAnsi="Adobe Devanagari" w:cs="Adobe Devanagari" w:hint="cs"/>
          <w:color w:val="747474"/>
          <w:rtl/>
        </w:rPr>
        <w:t> “</w:t>
      </w:r>
      <w:r w:rsidRPr="009B54F7">
        <w:rPr>
          <w:rFonts w:ascii="Sakkal Majalla" w:hAnsi="Sakkal Majalla" w:cs="Sakkal Majalla" w:hint="cs"/>
          <w:color w:val="747474"/>
          <w:rtl/>
        </w:rPr>
        <w:t>قضية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مؤسسة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بلادي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والتي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تعود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الاتهام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فيها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خارج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النطاق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الزمني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المُحدد</w:t>
      </w:r>
      <w:r w:rsidRPr="009B54F7">
        <w:rPr>
          <w:rFonts w:ascii="Adobe Devanagari" w:hAnsi="Adobe Devanagari" w:cs="Adobe Devanagari"/>
          <w:color w:val="747474"/>
          <w:rtl/>
        </w:rPr>
        <w:t xml:space="preserve"> 1 </w:t>
      </w:r>
      <w:r w:rsidRPr="009B54F7">
        <w:rPr>
          <w:rFonts w:ascii="Sakkal Majalla" w:hAnsi="Sakkal Majalla" w:cs="Sakkal Majalla" w:hint="cs"/>
          <w:color w:val="747474"/>
          <w:rtl/>
        </w:rPr>
        <w:t>مايو</w:t>
      </w:r>
      <w:r w:rsidRPr="009B54F7">
        <w:rPr>
          <w:rFonts w:ascii="Adobe Devanagari" w:hAnsi="Adobe Devanagari" w:cs="Adobe Devanagari"/>
          <w:color w:val="747474"/>
          <w:rtl/>
        </w:rPr>
        <w:t xml:space="preserve"> 2014.</w:t>
      </w:r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الوقائع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وفقاً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لنوع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التحرك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الأمني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9B54F7" w:rsidRPr="009B54F7" w:rsidRDefault="009B54F7" w:rsidP="009B54F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9B54F7">
        <w:rPr>
          <w:rFonts w:ascii="Adobe Devanagari" w:hAnsi="Adobe Devanagari" w:cs="Adobe Devanagari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حملة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أمنية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يتم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المتهمين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نتيجة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حملات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مسائية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دورية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مناسبات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معينة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مُستهدفة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عبر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تحركات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روتينية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واسعة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متزامنة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جغرافياً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Adobe Devanagari" w:hAnsi="Adobe Devanagari" w:cs="Adobe Devanagari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نشر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إلكتروني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التوصل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وقوع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الجريمة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عبر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شبكة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الإنترنت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بشكل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مباشر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Adobe Devanagari" w:hAnsi="Adobe Devanagari" w:cs="Adobe Devanagari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بعد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بلاغ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يتم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تحديد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وذكر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المتهمين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بواسطة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الأهالي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بشكل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مباشر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تحريك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الدعوى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الجنائية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بعد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بلاغ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قبل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مواطن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عدة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مواطنين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Adobe Devanagari" w:hAnsi="Adobe Devanagari" w:cs="Adobe Devanagari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ميدانية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عابرة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وتوجيه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اتهام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ميدانية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بخلاف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الحملات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الأمنية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النشر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الإلكتروني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البلاغات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الوقائع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شكل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التنظيم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للمتهمين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9B54F7" w:rsidRPr="009B54F7" w:rsidRDefault="009B54F7" w:rsidP="009B54F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9B54F7">
        <w:rPr>
          <w:rFonts w:ascii="Adobe Devanagari" w:hAnsi="Adobe Devanagari" w:cs="Adobe Devanagari"/>
          <w:color w:val="747474"/>
        </w:rPr>
        <w:lastRenderedPageBreak/>
        <w:t>“</w:t>
      </w:r>
      <w:r w:rsidRPr="009B54F7">
        <w:rPr>
          <w:rFonts w:ascii="Sakkal Majalla" w:hAnsi="Sakkal Majalla" w:cs="Sakkal Majalla" w:hint="cs"/>
          <w:color w:val="747474"/>
          <w:rtl/>
        </w:rPr>
        <w:t>تشكيل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عصابي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يقومون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بالاشتراك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والإدارة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والتخطيط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للجرائم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مكان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وزمن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معين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جريمة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فردية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واحد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يقوم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بارتكاب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الجريمة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بشكل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فردي،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وبعد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المسح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اعتبارها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أنها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الوضع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الافتراضي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للوقائع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المُجهلة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منشأة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تجارية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ارتكاب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جريمة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مرتبطة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بمنشأة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تجارية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كالشركات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والمصانع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والمقاهي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جمعية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أهلية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ارتكاب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جريمة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مرتبطة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بجمعية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أهلية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غير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حكومية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</w:rPr>
      </w:pP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الوقائع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نوع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وسيلة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التحكم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9B54F7" w:rsidRPr="009B54F7" w:rsidRDefault="009B54F7" w:rsidP="009B54F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استغلال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ذاتي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للأبناء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ارتكاب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جريمة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تداخل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طفل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أبناء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نفسه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شهبة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اختطاف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أبناء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الغير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ارتكاب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جريمة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تداخل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طفل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بعد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اختطافهم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ذويهم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اصطحاب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واستغلال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أبناء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الغير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ارتكاب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جريمة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مع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تداخل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للغير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غير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المختطفين،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بخلاف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الحالات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السابقة،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وبعد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المسح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اعتبارها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الوضع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الافتراضي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للوقائع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المُجهلة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فعل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ذاتي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ارتكاب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جريمة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دون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تواجد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بالغين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بالواقعة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</w:rPr>
      </w:pP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الوقائع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نوع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واقعة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الاتهام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وصف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الجهات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الرسمية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(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بيانات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وزارة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الداخلية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)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9B54F7" w:rsidRPr="009B54F7" w:rsidRDefault="009B54F7" w:rsidP="009B54F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9B54F7">
        <w:rPr>
          <w:rFonts w:ascii="Adobe Devanagari" w:hAnsi="Adobe Devanagari" w:cs="Adobe Devanagari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أعمال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تعرض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الأحداث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للخطر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ارتكاب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جريمة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مخالفة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قانون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عمالة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(</w:t>
      </w:r>
      <w:r w:rsidRPr="009B54F7">
        <w:rPr>
          <w:rFonts w:ascii="Sakkal Majalla" w:hAnsi="Sakkal Majalla" w:cs="Sakkal Majalla" w:hint="cs"/>
          <w:color w:val="747474"/>
          <w:rtl/>
        </w:rPr>
        <w:t>عمل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قسري</w:t>
      </w:r>
      <w:r w:rsidRPr="009B54F7">
        <w:rPr>
          <w:rFonts w:ascii="Adobe Devanagari" w:hAnsi="Adobe Devanagari" w:cs="Adobe Devanagari"/>
          <w:color w:val="747474"/>
          <w:rtl/>
        </w:rPr>
        <w:t xml:space="preserve">)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تعريضهم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للخطر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Adobe Devanagari" w:hAnsi="Adobe Devanagari" w:cs="Adobe Devanagari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تسول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وباعة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جائلين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ارتكاب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جريمة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التسول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وقائع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مرتبطة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بتشغيل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تجارة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السلع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الخفيفة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Adobe Devanagari" w:hAnsi="Adobe Devanagari" w:cs="Adobe Devanagari" w:hint="cs"/>
          <w:color w:val="747474"/>
          <w:rtl/>
        </w:rPr>
        <w:t>–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يُطلق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عليها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السلع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التافهة</w:t>
      </w:r>
      <w:r w:rsidRPr="009B54F7">
        <w:rPr>
          <w:rFonts w:ascii="Adobe Devanagari" w:hAnsi="Adobe Devanagari" w:cs="Adobe Devanagari"/>
          <w:color w:val="747474"/>
          <w:rtl/>
        </w:rPr>
        <w:t xml:space="preserve">- </w:t>
      </w:r>
      <w:r w:rsidRPr="009B54F7">
        <w:rPr>
          <w:rFonts w:ascii="Sakkal Majalla" w:hAnsi="Sakkal Majalla" w:cs="Sakkal Majalla" w:hint="cs"/>
          <w:color w:val="747474"/>
          <w:rtl/>
        </w:rPr>
        <w:t>كبيع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المناديل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وغزل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البنات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ومسح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السيارات،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وليس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عملا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منتظما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مكان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وزمان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الذي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يعد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ضمن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الفئة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الأولى</w:t>
      </w:r>
    </w:p>
    <w:p w:rsidR="009B54F7" w:rsidRPr="009B54F7" w:rsidRDefault="009B54F7" w:rsidP="009B54F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Adobe Devanagari" w:hAnsi="Adobe Devanagari" w:cs="Adobe Devanagari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جرائم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استغلال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وإفساد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الأحداث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ارتكاب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جرائم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جنائية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مثل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الإتجار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المواد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المخدرة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الاستغلال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الجنسي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السرقة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Adobe Devanagari" w:hAnsi="Adobe Devanagari" w:cs="Adobe Devanagari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جريمة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مباشرة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للإتجار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بالبشر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خلفية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ارتكاب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جريمة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بيع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طفل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بمقابل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مالي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Adobe Devanagari" w:hAnsi="Adobe Devanagari" w:cs="Adobe Devanagari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غير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محدد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الحالات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الغير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مُحددة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سبق،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وهي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الوضع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الافتراضي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للوقائع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المُجهلة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الوقائع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الغرض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الرئيسي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من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الاستغلال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9B54F7" w:rsidRPr="009B54F7" w:rsidRDefault="009B54F7" w:rsidP="009B54F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بيع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بغرض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بيع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بشكل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مباشر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بمقابل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مادي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تجارة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السلع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الخفيفة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بغرض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استغلال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التسول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تشغل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بيع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المناديل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وغزل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البنات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ومسح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السيارات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تجاري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بغرض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استغلال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تجارياً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أعمال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منتظما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مكانياً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وزمانياً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جرائم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جنائية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بغرض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استغلال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جنائياً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ارتكاب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جرائم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كالإتجار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المواد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المخدرة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السرقة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lastRenderedPageBreak/>
        <w:t>“</w:t>
      </w:r>
      <w:r w:rsidRPr="009B54F7">
        <w:rPr>
          <w:rFonts w:ascii="Sakkal Majalla" w:hAnsi="Sakkal Majalla" w:cs="Sakkal Majalla" w:hint="cs"/>
          <w:color w:val="747474"/>
          <w:rtl/>
        </w:rPr>
        <w:t>جنسي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أكثر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بغرض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الاستغلال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الجنسي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للأطفال،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الأولولية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التسجيل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تداخلها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غرض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آخر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غير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محدد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الحالات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الغير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مُحددة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سبق،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وهي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الوضع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الافتراضي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للوقائع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المُجهلة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</w:rPr>
      </w:pP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المتهمين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البالغين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النشاط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الجغرافي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للمتهم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9B54F7" w:rsidRPr="009B54F7" w:rsidRDefault="009B54F7" w:rsidP="009B54F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نفس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المحافظة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كون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محل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إقامة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البالغ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نفس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المحافظة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محل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الاتهام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وسط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جغرافي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آخر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قريب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كون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محل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إقامة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البالغ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قريبة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المحافظة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محل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الاتهام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وسط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جغرافي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آخر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بعيد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كون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محل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إقامة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البالغ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بعيدة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المحافظة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محل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واقعة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الاتهام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9B54F7">
        <w:rPr>
          <w:rFonts w:ascii="Adobe Devanagari" w:hAnsi="Adobe Devanagari" w:cs="Adobe Devanagari"/>
          <w:color w:val="747474"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غير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محدد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الحالات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الغير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مُحددة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سبق،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وهي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الوضع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الافتراضي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للوقائع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المُجهلة</w:t>
      </w:r>
      <w:r w:rsidRPr="009B54F7">
        <w:rPr>
          <w:rFonts w:ascii="Adobe Devanagari" w:hAnsi="Adobe Devanagari" w:cs="Adobe Devanagari"/>
          <w:color w:val="747474"/>
        </w:rPr>
        <w:t>.</w:t>
      </w:r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</w:rPr>
      </w:pP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الوقائع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وفقاً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للإجراء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الجنائي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المباشر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9B54F7" w:rsidRPr="009B54F7" w:rsidRDefault="009B54F7" w:rsidP="009B54F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يُقصد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به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الإجراء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المباشر،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بعد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عليه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التوصل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إليه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عبر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المصادر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المختلفة؛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هل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بالفعل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وعرضه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النيابة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سواء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كان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قرارها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بحبسه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احتياطياً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إخلاء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سبيله،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أنه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تحويل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للمحاكمة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الجنائية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Sakkal Majalla" w:hAnsi="Sakkal Majalla" w:cs="Sakkal Majalla" w:hint="cs"/>
          <w:color w:val="747474"/>
          <w:rtl/>
        </w:rPr>
        <w:t>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ثم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النيابة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وتحرير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محضر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اتهام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وعرض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النيابة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دون</w:t>
      </w:r>
      <w:r w:rsidRPr="009B54F7">
        <w:rPr>
          <w:rFonts w:ascii="Adobe Devanagari" w:hAnsi="Adobe Devanagari" w:cs="Adobe Devanagari" w:hint="cs"/>
          <w:color w:val="747474"/>
          <w:rtl/>
        </w:rPr>
        <w:t> </w:t>
      </w:r>
      <w:r w:rsidRPr="009B54F7">
        <w:rPr>
          <w:rFonts w:ascii="Sakkal Majalla" w:hAnsi="Sakkal Majalla" w:cs="Sakkal Majalla" w:hint="cs"/>
          <w:color w:val="747474"/>
          <w:rtl/>
        </w:rPr>
        <w:t>التوصل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قرار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النيابة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لاحقا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Adobe Devanagari" w:hAnsi="Adobe Devanagari" w:cs="Adobe Devanagari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ثم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النيابة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ثم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إخلاء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سبيل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وتحرير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محضر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اتهام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ثم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قرار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النيابة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بإخلاء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السبيل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Adobe Devanagari" w:hAnsi="Adobe Devanagari" w:cs="Adobe Devanagari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ثم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النيابة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ثم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حبس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وتحرير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محضر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اتهام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ثم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قرار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النيابة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بالحبس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الاحتياطي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Adobe Devanagari" w:hAnsi="Adobe Devanagari" w:cs="Adobe Devanagari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ثم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عرض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على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النيابة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ثم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حبس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ثم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للمحاكمة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قبض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وحبس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احتياطي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أمام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النيابة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العامة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ثم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إحالة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القضية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لمحكمة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الجنح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أو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الجنايات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9B54F7">
        <w:rPr>
          <w:rFonts w:ascii="Adobe Devanagari" w:hAnsi="Adobe Devanagari" w:cs="Adobe Devanagari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لم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التوصل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إلى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ضبط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بالغين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 xml:space="preserve">: </w:t>
      </w:r>
      <w:r w:rsidRPr="009B54F7">
        <w:rPr>
          <w:rFonts w:ascii="Sakkal Majalla" w:hAnsi="Sakkal Majalla" w:cs="Sakkal Majalla" w:hint="cs"/>
          <w:color w:val="747474"/>
          <w:rtl/>
        </w:rPr>
        <w:t>هي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الوقائع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لا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يكون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فيها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بالغين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مما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التوصل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إليه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وقد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يكون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هناك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متهمين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ولكن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يتم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إدراجهم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في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خانة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Adobe Devanagari" w:hAnsi="Adobe Devanagari" w:cs="Adobe Devanagari" w:hint="cs"/>
          <w:color w:val="747474"/>
          <w:rtl/>
        </w:rPr>
        <w:t>“</w:t>
      </w:r>
      <w:r w:rsidRPr="009B54F7">
        <w:rPr>
          <w:rFonts w:ascii="Sakkal Majalla" w:hAnsi="Sakkal Majalla" w:cs="Sakkal Majalla" w:hint="cs"/>
          <w:color w:val="747474"/>
          <w:rtl/>
        </w:rPr>
        <w:t>الأطفال</w:t>
      </w:r>
      <w:r w:rsidRPr="009B54F7">
        <w:rPr>
          <w:rFonts w:ascii="Adobe Devanagari" w:hAnsi="Adobe Devanagari" w:cs="Adobe Devanagari"/>
          <w:color w:val="747474"/>
          <w:rtl/>
        </w:rPr>
        <w:t xml:space="preserve"> </w:t>
      </w:r>
      <w:r w:rsidRPr="009B54F7">
        <w:rPr>
          <w:rFonts w:ascii="Sakkal Majalla" w:hAnsi="Sakkal Majalla" w:cs="Sakkal Majalla" w:hint="cs"/>
          <w:color w:val="747474"/>
          <w:rtl/>
        </w:rPr>
        <w:t>المتداخلين</w:t>
      </w:r>
      <w:r w:rsidRPr="009B54F7">
        <w:rPr>
          <w:rFonts w:ascii="Adobe Devanagari" w:hAnsi="Adobe Devanagari" w:cs="Adobe Devanagari" w:hint="cs"/>
          <w:color w:val="747474"/>
          <w:rtl/>
        </w:rPr>
        <w:t>”</w:t>
      </w:r>
      <w:r w:rsidRPr="009B54F7">
        <w:rPr>
          <w:rFonts w:ascii="Adobe Devanagari" w:hAnsi="Adobe Devanagari" w:cs="Adobe Devanagari"/>
          <w:color w:val="747474"/>
          <w:rtl/>
        </w:rPr>
        <w:t>.</w:t>
      </w:r>
    </w:p>
    <w:p w:rsidR="009B54F7" w:rsidRPr="009B54F7" w:rsidRDefault="009B54F7" w:rsidP="009B54F7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مراعاة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مبدأي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“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عدم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انتهاك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الخصوصية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“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عدم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جلب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الضرر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،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ودفتر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أحوال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غير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مسؤولة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عن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مدى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مهنية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ما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هو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منشور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عبر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الوسيلة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الإعلامية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المشار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إليها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.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مع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مراعاة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أنه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هناك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روابط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محذوفة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قد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يتم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حذفها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تغييرها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لاحقاً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بسبب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التقادم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الزمني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وتغيير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الروابط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غلق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المنصات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والمنافذ</w:t>
      </w:r>
      <w:r w:rsidRPr="009B54F7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9B54F7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الإعلامية</w:t>
      </w:r>
      <w:r w:rsidRPr="009B54F7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.</w:t>
      </w:r>
    </w:p>
    <w:p w:rsidR="009B54F7" w:rsidRP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9B54F7" w:rsidRPr="009B54F7" w:rsidRDefault="009B54F7" w:rsidP="009B54F7">
      <w:pPr>
        <w:pStyle w:val="NormalWeb"/>
        <w:bidi/>
        <w:jc w:val="both"/>
        <w:rPr>
          <w:rFonts w:ascii="Adobe Devanagari" w:hAnsi="Adobe Devanagari" w:cstheme="minorBidi" w:hint="cs"/>
          <w:color w:val="333333"/>
          <w:rtl/>
          <w:lang w:bidi="ar-EG"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9B54F7" w:rsidRPr="00245A44" w:rsidRDefault="009B54F7" w:rsidP="009B54F7">
      <w:pPr>
        <w:jc w:val="center"/>
        <w:rPr>
          <w:rFonts w:ascii="Adobe Devanagari" w:hAnsi="Adobe Devanagari" w:cs="Adobe Devanagari"/>
          <w:b/>
          <w:bCs/>
          <w:color w:val="C00000"/>
          <w:sz w:val="48"/>
          <w:szCs w:val="48"/>
          <w:rtl/>
          <w:lang w:bidi="ar-EG"/>
        </w:rPr>
      </w:pPr>
      <w:r w:rsidRPr="00245A44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lastRenderedPageBreak/>
        <w:t>تحليل</w:t>
      </w:r>
      <w:r w:rsidRPr="00245A44">
        <w:rPr>
          <w:rFonts w:ascii="Adobe Devanagari" w:hAnsi="Adobe Devanagari" w:cs="Adobe Devanagari"/>
          <w:b/>
          <w:bCs/>
          <w:color w:val="C00000"/>
          <w:sz w:val="48"/>
          <w:szCs w:val="48"/>
          <w:rtl/>
          <w:lang w:bidi="ar-EG"/>
        </w:rPr>
        <w:t xml:space="preserve"> </w:t>
      </w:r>
      <w:r w:rsidRPr="00245A44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t>إحصائي</w:t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245A44">
        <w:rPr>
          <w:rFonts w:ascii="Sakkal Majalla" w:hAnsi="Sakkal Majalla" w:cs="Sakkal Majalla" w:hint="cs"/>
          <w:color w:val="747474"/>
          <w:rtl/>
        </w:rPr>
        <w:t>للاطلاع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على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التقرير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كاملا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من</w:t>
      </w:r>
      <w:r w:rsidRPr="00245A44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5" w:tgtFrame="_blank" w:history="1">
        <w:r w:rsidRPr="00245A44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245A44">
        <w:rPr>
          <w:rFonts w:ascii="Adobe Devanagari" w:hAnsi="Adobe Devanagari" w:cs="Adobe Devanagari"/>
          <w:color w:val="747474"/>
          <w:rtl/>
        </w:rPr>
        <w:t>.</w:t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color w:val="747474"/>
          <w:rtl/>
        </w:rPr>
        <w:t>(</w:t>
      </w:r>
      <w:r w:rsidRPr="00245A44">
        <w:rPr>
          <w:rFonts w:ascii="Sakkal Majalla" w:hAnsi="Sakkal Majalla" w:cs="Sakkal Majalla" w:hint="cs"/>
          <w:color w:val="747474"/>
          <w:rtl/>
        </w:rPr>
        <w:t>لعرض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الصور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بحجم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كامل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يرجى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الضغط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عليها</w:t>
      </w:r>
      <w:r w:rsidRPr="00245A44">
        <w:rPr>
          <w:rFonts w:ascii="Adobe Devanagari" w:hAnsi="Adobe Devanagari" w:cs="Adobe Devanagari"/>
          <w:color w:val="747474"/>
          <w:rtl/>
        </w:rPr>
        <w:t>)</w:t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color w:val="747474"/>
          <w:rtl/>
        </w:rPr>
        <w:t>1- </w:t>
      </w:r>
      <w:r w:rsidRPr="00245A44">
        <w:rPr>
          <w:rFonts w:ascii="Sakkal Majalla" w:hAnsi="Sakkal Majalla" w:cs="Sakkal Majalla" w:hint="cs"/>
          <w:color w:val="747474"/>
          <w:rtl/>
        </w:rPr>
        <w:t>توزيع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عدد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المتهمين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البالغين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من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الذكور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والإناث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وفقاً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لشهر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الواقعة</w:t>
      </w:r>
      <w:r w:rsidRPr="00245A44">
        <w:rPr>
          <w:rFonts w:ascii="Adobe Devanagari" w:hAnsi="Adobe Devanagari" w:cs="Adobe Devanagari"/>
          <w:color w:val="747474"/>
          <w:rtl/>
        </w:rPr>
        <w:t>.</w:t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ACEBA0D" wp14:editId="47C4768A">
            <wp:extent cx="5177567" cy="3302499"/>
            <wp:effectExtent l="0" t="0" r="4445" b="0"/>
            <wp:docPr id="14" name="Picture 14" descr="1 month-defendants gender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month-defendants gender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602" cy="331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color w:val="747474"/>
          <w:rtl/>
        </w:rPr>
        <w:t>2- </w:t>
      </w:r>
      <w:r w:rsidRPr="00245A44">
        <w:rPr>
          <w:rFonts w:ascii="Sakkal Majalla" w:hAnsi="Sakkal Majalla" w:cs="Sakkal Majalla" w:hint="cs"/>
          <w:color w:val="747474"/>
          <w:rtl/>
        </w:rPr>
        <w:t>توزيع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عدد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المتهمين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البالغين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وفقاً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لشهر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الواقعة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والإقليم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الجغرافي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للواقعة</w:t>
      </w:r>
      <w:r w:rsidRPr="00245A44">
        <w:rPr>
          <w:rFonts w:ascii="Adobe Devanagari" w:hAnsi="Adobe Devanagari" w:cs="Adobe Devanagari"/>
          <w:color w:val="747474"/>
          <w:rtl/>
        </w:rPr>
        <w:t>.</w:t>
      </w: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7046299" wp14:editId="5E4778F2">
            <wp:extent cx="5260654" cy="1925721"/>
            <wp:effectExtent l="0" t="0" r="0" b="0"/>
            <wp:docPr id="13" name="Picture 13" descr="2 month-region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month-region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93" cy="19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color w:val="747474"/>
          <w:rtl/>
        </w:rPr>
        <w:lastRenderedPageBreak/>
        <w:t>3- </w:t>
      </w:r>
      <w:r w:rsidRPr="00245A44">
        <w:rPr>
          <w:rFonts w:ascii="Sakkal Majalla" w:hAnsi="Sakkal Majalla" w:cs="Sakkal Majalla" w:hint="cs"/>
          <w:color w:val="747474"/>
          <w:rtl/>
        </w:rPr>
        <w:t>توزيع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عدد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المتهمين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البالغين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وفقاً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لشهر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الواقعة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ونوع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التحرك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الأمني</w:t>
      </w:r>
      <w:r w:rsidRPr="00245A44">
        <w:rPr>
          <w:rFonts w:ascii="Adobe Devanagari" w:hAnsi="Adobe Devanagari" w:cs="Adobe Devanagari"/>
          <w:color w:val="747474"/>
          <w:rtl/>
        </w:rPr>
        <w:t>.</w:t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6F7D54B" wp14:editId="1CBEA857">
            <wp:extent cx="5248273" cy="2386940"/>
            <wp:effectExtent l="0" t="0" r="0" b="0"/>
            <wp:docPr id="12" name="Picture 12" descr="3 month-security moves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month-security moves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17" cy="239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color w:val="747474"/>
          <w:rtl/>
        </w:rPr>
        <w:t>4- </w:t>
      </w:r>
      <w:r w:rsidRPr="00245A44">
        <w:rPr>
          <w:rFonts w:ascii="Sakkal Majalla" w:hAnsi="Sakkal Majalla" w:cs="Sakkal Majalla" w:hint="cs"/>
          <w:color w:val="747474"/>
          <w:rtl/>
        </w:rPr>
        <w:t>توزيع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عدد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المتهمين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البالغين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وفقاً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لشهر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الواقعة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وشكل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التنظيم</w:t>
      </w:r>
      <w:r w:rsidRPr="00245A44">
        <w:rPr>
          <w:rFonts w:ascii="Adobe Devanagari" w:hAnsi="Adobe Devanagari" w:cs="Adobe Devanagari"/>
          <w:color w:val="747474"/>
          <w:rtl/>
        </w:rPr>
        <w:t>.</w:t>
      </w: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245A44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94CE274" wp14:editId="7598559A">
            <wp:extent cx="5176630" cy="3016019"/>
            <wp:effectExtent l="0" t="0" r="5080" b="0"/>
            <wp:docPr id="11" name="Picture 11" descr="4 month-gathering form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month-gathering form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41" cy="302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color w:val="747474"/>
          <w:rtl/>
        </w:rPr>
        <w:lastRenderedPageBreak/>
        <w:t>5- </w:t>
      </w:r>
      <w:r w:rsidRPr="00245A44">
        <w:rPr>
          <w:rFonts w:ascii="Sakkal Majalla" w:hAnsi="Sakkal Majalla" w:cs="Sakkal Majalla" w:hint="cs"/>
          <w:color w:val="747474"/>
          <w:rtl/>
        </w:rPr>
        <w:t>توزيع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عدد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المتهمين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البالغين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وفقاً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لشهر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الواقعة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ونوع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وسيلة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التحكم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حسب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تفاصيل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الواقعة</w:t>
      </w:r>
      <w:r w:rsidRPr="00245A44">
        <w:rPr>
          <w:rFonts w:ascii="Adobe Devanagari" w:hAnsi="Adobe Devanagari" w:cs="Adobe Devanagari"/>
          <w:color w:val="747474"/>
          <w:rtl/>
        </w:rPr>
        <w:t>.</w:t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018F080" wp14:editId="07CF4C93">
            <wp:extent cx="5225143" cy="2468296"/>
            <wp:effectExtent l="0" t="0" r="0" b="8255"/>
            <wp:docPr id="10" name="Picture 10" descr="5 month-control means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month-control means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82" cy="248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color w:val="747474"/>
          <w:rtl/>
        </w:rPr>
        <w:t>6- </w:t>
      </w:r>
      <w:r w:rsidRPr="00245A44">
        <w:rPr>
          <w:rFonts w:ascii="Sakkal Majalla" w:hAnsi="Sakkal Majalla" w:cs="Sakkal Majalla" w:hint="cs"/>
          <w:color w:val="747474"/>
          <w:rtl/>
        </w:rPr>
        <w:t>توزيع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عدد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المتهمين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البالغين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وفقاً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لشهر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الواقعة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ونوع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واقعة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الاتهام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حسب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وصف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الجهات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الرسمية</w:t>
      </w:r>
      <w:r w:rsidRPr="00245A44">
        <w:rPr>
          <w:rFonts w:ascii="Adobe Devanagari" w:hAnsi="Adobe Devanagari" w:cs="Adobe Devanagari"/>
          <w:color w:val="747474"/>
          <w:rtl/>
        </w:rPr>
        <w:t>.</w:t>
      </w: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245A44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6B9506F" wp14:editId="7E4F9287">
            <wp:extent cx="5176748" cy="2636454"/>
            <wp:effectExtent l="0" t="0" r="5080" b="0"/>
            <wp:docPr id="9" name="Picture 9" descr="6 month-accusations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 month-accusations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03" cy="264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color w:val="747474"/>
          <w:rtl/>
        </w:rPr>
        <w:lastRenderedPageBreak/>
        <w:t>7- </w:t>
      </w:r>
      <w:r w:rsidRPr="00245A44">
        <w:rPr>
          <w:rFonts w:ascii="Sakkal Majalla" w:hAnsi="Sakkal Majalla" w:cs="Sakkal Majalla" w:hint="cs"/>
          <w:color w:val="747474"/>
          <w:rtl/>
        </w:rPr>
        <w:t>توزيع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عدد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المتهمين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البالغين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وفقاً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لشهر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الواقعة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والغرض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الرئيسي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من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الاستغلال</w:t>
      </w:r>
      <w:r w:rsidRPr="00245A44">
        <w:rPr>
          <w:rFonts w:ascii="Adobe Devanagari" w:hAnsi="Adobe Devanagari" w:cs="Adobe Devanagari"/>
          <w:color w:val="747474"/>
          <w:rtl/>
        </w:rPr>
        <w:t>.</w:t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DB54DF0" wp14:editId="3F7BC4A2">
            <wp:extent cx="5272644" cy="2425944"/>
            <wp:effectExtent l="0" t="0" r="4445" b="0"/>
            <wp:docPr id="8" name="Picture 8" descr="7 month-purposes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month-purposes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58" cy="243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color w:val="747474"/>
          <w:rtl/>
        </w:rPr>
        <w:t>8- </w:t>
      </w:r>
      <w:r w:rsidRPr="00245A44">
        <w:rPr>
          <w:rFonts w:ascii="Sakkal Majalla" w:hAnsi="Sakkal Majalla" w:cs="Sakkal Majalla" w:hint="cs"/>
          <w:color w:val="747474"/>
          <w:rtl/>
        </w:rPr>
        <w:t>توزيع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عدد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المتهمين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البالغين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وفقاً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النشاط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الجغرافي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للمتهم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ونوع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واقعة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الاتهام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حسب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وصف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الجهات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الرسمية</w:t>
      </w:r>
      <w:r w:rsidRPr="00245A44">
        <w:rPr>
          <w:rFonts w:ascii="Adobe Devanagari" w:hAnsi="Adobe Devanagari" w:cs="Adobe Devanagari"/>
          <w:color w:val="747474"/>
          <w:rtl/>
        </w:rPr>
        <w:t>.</w:t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A334988" wp14:editId="6C988F3D">
            <wp:extent cx="5197264" cy="1627084"/>
            <wp:effectExtent l="0" t="0" r="3810" b="0"/>
            <wp:docPr id="7" name="Picture 7" descr="8 geographic activities-accusations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 geographic activities-accusations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19" cy="16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color w:val="747474"/>
          <w:rtl/>
        </w:rPr>
        <w:t>9- </w:t>
      </w:r>
      <w:r w:rsidRPr="00245A44">
        <w:rPr>
          <w:rFonts w:ascii="Sakkal Majalla" w:hAnsi="Sakkal Majalla" w:cs="Sakkal Majalla" w:hint="cs"/>
          <w:color w:val="747474"/>
          <w:rtl/>
        </w:rPr>
        <w:t>توزيع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عدد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المتهمين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البالغين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من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الذكور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والإناث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وفقاً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للإجراء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الجنائي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المباشر</w:t>
      </w:r>
      <w:r w:rsidRPr="00245A44">
        <w:rPr>
          <w:rFonts w:ascii="Adobe Devanagari" w:hAnsi="Adobe Devanagari" w:cs="Adobe Devanagari"/>
          <w:color w:val="747474"/>
          <w:rtl/>
        </w:rPr>
        <w:t>.</w:t>
      </w: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3BC1724" wp14:editId="51D07CD8">
            <wp:extent cx="5201392" cy="1703111"/>
            <wp:effectExtent l="0" t="0" r="0" b="0"/>
            <wp:docPr id="6" name="Picture 6" descr="9 judicial procesures-defendants gender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 judicial procesures-defendants gender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8" cy="171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  <w:r w:rsidRPr="00245A44">
        <w:rPr>
          <w:rFonts w:ascii="Adobe Devanagari" w:hAnsi="Adobe Devanagari" w:cs="Adobe Devanagari"/>
          <w:color w:val="747474"/>
          <w:rtl/>
        </w:rPr>
        <w:lastRenderedPageBreak/>
        <w:t>10- </w:t>
      </w:r>
      <w:r w:rsidRPr="00245A44">
        <w:rPr>
          <w:rFonts w:ascii="Sakkal Majalla" w:hAnsi="Sakkal Majalla" w:cs="Sakkal Majalla" w:hint="cs"/>
          <w:color w:val="747474"/>
          <w:rtl/>
        </w:rPr>
        <w:t>توزيع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عدد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الأطفال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من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الذكور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والإناث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المتداخلين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فيها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وفقاً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لشهر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الواقعة</w:t>
      </w:r>
      <w:r w:rsidRPr="00245A44">
        <w:rPr>
          <w:rFonts w:ascii="Adobe Devanagari" w:hAnsi="Adobe Devanagari" w:cs="Adobe Devanagari"/>
          <w:color w:val="747474"/>
          <w:rtl/>
        </w:rPr>
        <w:t>.</w:t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6525039" wp14:editId="5EDC67CF">
            <wp:extent cx="5201392" cy="3137391"/>
            <wp:effectExtent l="0" t="0" r="0" b="6350"/>
            <wp:docPr id="5" name="Picture 5" descr="10 month-children gender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 month-children gender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40" cy="314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color w:val="747474"/>
          <w:rtl/>
        </w:rPr>
        <w:t>11- </w:t>
      </w:r>
      <w:r w:rsidRPr="00245A44">
        <w:rPr>
          <w:rFonts w:ascii="Sakkal Majalla" w:hAnsi="Sakkal Majalla" w:cs="Sakkal Majalla" w:hint="cs"/>
          <w:color w:val="747474"/>
          <w:rtl/>
        </w:rPr>
        <w:t>توزيع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عدد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الأطفال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من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الذكور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والإناث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المتداخلين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فيها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وفقاً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للإقليم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الجغرافي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للواقعة</w:t>
      </w:r>
      <w:r w:rsidRPr="00245A44">
        <w:rPr>
          <w:rFonts w:ascii="Adobe Devanagari" w:hAnsi="Adobe Devanagari" w:cs="Adobe Devanagari"/>
          <w:color w:val="747474"/>
          <w:rtl/>
        </w:rPr>
        <w:t>.</w:t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8874684" wp14:editId="08A91963">
            <wp:extent cx="5130427" cy="2161260"/>
            <wp:effectExtent l="0" t="0" r="0" b="0"/>
            <wp:docPr id="4" name="Picture 4" descr="11 region-children gender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 region-children gender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66" cy="216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color w:val="747474"/>
          <w:rtl/>
        </w:rPr>
        <w:t>12- </w:t>
      </w:r>
      <w:r w:rsidRPr="00245A44">
        <w:rPr>
          <w:rFonts w:ascii="Sakkal Majalla" w:hAnsi="Sakkal Majalla" w:cs="Sakkal Majalla" w:hint="cs"/>
          <w:color w:val="747474"/>
          <w:rtl/>
        </w:rPr>
        <w:t>توزيع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عدد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الأطفال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من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الذكور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والإناث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المتداخلين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فيها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وفقاً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لنوع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وسيلة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التحكم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حسب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تفاصيل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الواقعة</w:t>
      </w:r>
      <w:r w:rsidRPr="00245A44">
        <w:rPr>
          <w:rFonts w:ascii="Adobe Devanagari" w:hAnsi="Adobe Devanagari" w:cs="Adobe Devanagari"/>
          <w:color w:val="747474"/>
          <w:rtl/>
        </w:rPr>
        <w:t>.</w:t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A3F9FDD" wp14:editId="55E4C444">
            <wp:extent cx="4809507" cy="1776165"/>
            <wp:effectExtent l="0" t="0" r="0" b="0"/>
            <wp:docPr id="3" name="Picture 3" descr="12 control means-childern gender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 control means-childern gender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787" cy="179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color w:val="747474"/>
          <w:rtl/>
        </w:rPr>
        <w:lastRenderedPageBreak/>
        <w:t>13- </w:t>
      </w:r>
      <w:r w:rsidRPr="00245A44">
        <w:rPr>
          <w:rFonts w:ascii="Sakkal Majalla" w:hAnsi="Sakkal Majalla" w:cs="Sakkal Majalla" w:hint="cs"/>
          <w:color w:val="747474"/>
          <w:rtl/>
        </w:rPr>
        <w:t>توزيع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عدد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الأطفال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من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الذكور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والإناث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المتداخلين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فيها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وفقاً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لنوع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واقعة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الاتهام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حسب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وصف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الجهات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الرسمية</w:t>
      </w:r>
      <w:r w:rsidRPr="00245A44">
        <w:rPr>
          <w:rFonts w:ascii="Adobe Devanagari" w:hAnsi="Adobe Devanagari" w:cs="Adobe Devanagari"/>
          <w:color w:val="747474"/>
          <w:rtl/>
        </w:rPr>
        <w:t>.</w:t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44A3C85" wp14:editId="6F008FA8">
            <wp:extent cx="5070763" cy="2026563"/>
            <wp:effectExtent l="0" t="0" r="0" b="0"/>
            <wp:docPr id="2" name="Picture 2" descr="13 accusations-childern gender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 accusations-childern gender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757" cy="203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color w:val="747474"/>
          <w:rtl/>
        </w:rPr>
        <w:t>14- </w:t>
      </w:r>
      <w:r w:rsidRPr="00245A44">
        <w:rPr>
          <w:rFonts w:ascii="Sakkal Majalla" w:hAnsi="Sakkal Majalla" w:cs="Sakkal Majalla" w:hint="cs"/>
          <w:color w:val="747474"/>
          <w:rtl/>
        </w:rPr>
        <w:t>توزيع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عدد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الأطفال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من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الذكور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والإناث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المتداخلين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فيها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وفقاً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للغرض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الرئيسي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من</w:t>
      </w:r>
      <w:r w:rsidRPr="00245A44">
        <w:rPr>
          <w:rFonts w:ascii="Adobe Devanagari" w:hAnsi="Adobe Devanagari" w:cs="Adobe Devanagari"/>
          <w:color w:val="747474"/>
          <w:rtl/>
        </w:rPr>
        <w:t xml:space="preserve"> </w:t>
      </w:r>
      <w:r w:rsidRPr="00245A44">
        <w:rPr>
          <w:rFonts w:ascii="Sakkal Majalla" w:hAnsi="Sakkal Majalla" w:cs="Sakkal Majalla" w:hint="cs"/>
          <w:color w:val="747474"/>
          <w:rtl/>
        </w:rPr>
        <w:t>الاستغلال</w:t>
      </w:r>
      <w:r w:rsidRPr="00245A44">
        <w:rPr>
          <w:rFonts w:ascii="Adobe Devanagari" w:hAnsi="Adobe Devanagari" w:cs="Adobe Devanagari"/>
          <w:color w:val="747474"/>
          <w:rtl/>
        </w:rPr>
        <w:t>.</w:t>
      </w:r>
    </w:p>
    <w:p w:rsidR="009B54F7" w:rsidRPr="00245A44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A44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3941BF7" wp14:editId="640196FD">
            <wp:extent cx="4809507" cy="2044644"/>
            <wp:effectExtent l="0" t="0" r="0" b="0"/>
            <wp:docPr id="1" name="Picture 1" descr="14 purposes-children gender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 purposes-children gender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093" cy="20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Pr="00245A44" w:rsidRDefault="009B54F7" w:rsidP="009B54F7">
      <w:pPr>
        <w:pStyle w:val="NormalWeb"/>
        <w:bidi/>
        <w:jc w:val="both"/>
        <w:rPr>
          <w:rFonts w:ascii="Adobe Devanagari" w:hAnsi="Adobe Devanagari" w:cstheme="minorBidi" w:hint="cs"/>
          <w:color w:val="333333"/>
          <w:rtl/>
          <w:lang w:bidi="ar-EG"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9B54F7" w:rsidRPr="009B54F7" w:rsidRDefault="009B54F7" w:rsidP="009B54F7">
      <w:pPr>
        <w:pStyle w:val="NormalWeb"/>
        <w:bidi/>
        <w:jc w:val="both"/>
        <w:rPr>
          <w:rFonts w:ascii="Adobe Devanagari" w:hAnsi="Adobe Devanagari" w:cstheme="minorBidi" w:hint="cs"/>
          <w:color w:val="333333"/>
          <w:rtl/>
          <w:lang w:bidi="ar-EG"/>
        </w:rPr>
      </w:pPr>
    </w:p>
    <w:p w:rsidR="009B54F7" w:rsidRPr="00B12BED" w:rsidRDefault="009B54F7" w:rsidP="009B54F7">
      <w:pPr>
        <w:jc w:val="center"/>
        <w:rPr>
          <w:rFonts w:ascii="Adobe Devanagari" w:hAnsi="Adobe Devanagari" w:cs="Adobe Devanagari"/>
          <w:b/>
          <w:bCs/>
          <w:color w:val="C00000"/>
          <w:sz w:val="48"/>
          <w:szCs w:val="48"/>
          <w:lang w:bidi="ar-EG"/>
        </w:rPr>
      </w:pPr>
      <w:r w:rsidRPr="00B12BED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lastRenderedPageBreak/>
        <w:t>رسوم</w:t>
      </w:r>
      <w:r w:rsidRPr="00B12BED">
        <w:rPr>
          <w:rFonts w:ascii="Adobe Devanagari" w:hAnsi="Adobe Devanagari" w:cs="Adobe Devanagari"/>
          <w:b/>
          <w:bCs/>
          <w:color w:val="C00000"/>
          <w:sz w:val="48"/>
          <w:szCs w:val="48"/>
          <w:rtl/>
          <w:lang w:bidi="ar-EG"/>
        </w:rPr>
        <w:t xml:space="preserve"> </w:t>
      </w:r>
      <w:r w:rsidRPr="00B12BED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t>بيانية</w:t>
      </w:r>
    </w:p>
    <w:p w:rsidR="009B54F7" w:rsidRPr="00B12BED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B12BED">
        <w:rPr>
          <w:rFonts w:ascii="Sakkal Majalla" w:hAnsi="Sakkal Majalla" w:cs="Sakkal Majalla" w:hint="cs"/>
          <w:color w:val="747474"/>
          <w:rtl/>
        </w:rPr>
        <w:t>للاطلاع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على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التقرير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كاملا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من</w:t>
      </w:r>
      <w:r w:rsidRPr="00B12BED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44" w:tgtFrame="_blank" w:history="1">
        <w:r w:rsidRPr="00B12BED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B12BED">
        <w:rPr>
          <w:rFonts w:ascii="Adobe Devanagari" w:hAnsi="Adobe Devanagari" w:cs="Adobe Devanagari"/>
          <w:color w:val="747474"/>
          <w:rtl/>
        </w:rPr>
        <w:t>.</w:t>
      </w:r>
    </w:p>
    <w:p w:rsidR="009B54F7" w:rsidRPr="00B12BED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B12BED">
        <w:rPr>
          <w:rFonts w:ascii="Adobe Devanagari" w:hAnsi="Adobe Devanagari" w:cs="Adobe Devanagari"/>
          <w:color w:val="747474"/>
          <w:rtl/>
        </w:rPr>
        <w:t>(</w:t>
      </w:r>
      <w:r w:rsidRPr="00B12BED">
        <w:rPr>
          <w:rFonts w:ascii="Sakkal Majalla" w:hAnsi="Sakkal Majalla" w:cs="Sakkal Majalla" w:hint="cs"/>
          <w:color w:val="747474"/>
          <w:rtl/>
        </w:rPr>
        <w:t>لعرض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الصور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بحجم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كامل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يرجى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الضغط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عليها</w:t>
      </w:r>
      <w:r w:rsidRPr="00B12BED">
        <w:rPr>
          <w:rFonts w:ascii="Adobe Devanagari" w:hAnsi="Adobe Devanagari" w:cs="Adobe Devanagari"/>
          <w:color w:val="747474"/>
          <w:rtl/>
        </w:rPr>
        <w:t>)</w:t>
      </w:r>
    </w:p>
    <w:p w:rsidR="009B54F7" w:rsidRPr="00B12BED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B12BED">
        <w:rPr>
          <w:rFonts w:ascii="Adobe Devanagari" w:hAnsi="Adobe Devanagari" w:cs="Adobe Devanagari"/>
          <w:color w:val="747474"/>
          <w:rtl/>
        </w:rPr>
        <w:t>1- </w:t>
      </w:r>
      <w:r w:rsidRPr="00B12BED">
        <w:rPr>
          <w:rFonts w:ascii="Sakkal Majalla" w:hAnsi="Sakkal Majalla" w:cs="Sakkal Majalla" w:hint="cs"/>
          <w:color w:val="747474"/>
          <w:rtl/>
        </w:rPr>
        <w:t>توزيع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عدد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المتهمين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البالغين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وفقاً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لشهر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الواقعة</w:t>
      </w:r>
      <w:r w:rsidRPr="00B12BED">
        <w:rPr>
          <w:rFonts w:ascii="Adobe Devanagari" w:hAnsi="Adobe Devanagari" w:cs="Adobe Devanagari"/>
          <w:color w:val="747474"/>
          <w:rtl/>
        </w:rPr>
        <w:t>.</w:t>
      </w:r>
    </w:p>
    <w:p w:rsidR="009B54F7" w:rsidRPr="00B12BED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B12BED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9C1803E" wp14:editId="2F618DBC">
            <wp:extent cx="4791862" cy="2980706"/>
            <wp:effectExtent l="0" t="0" r="8890" b="0"/>
            <wp:docPr id="15" name="Picture 15" descr="1 month-defendants gender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month-defendants gender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78" cy="301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Pr="00B12BED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B12BED">
        <w:rPr>
          <w:rFonts w:ascii="Adobe Devanagari" w:hAnsi="Adobe Devanagari" w:cs="Adobe Devanagari"/>
          <w:color w:val="747474"/>
          <w:rtl/>
        </w:rPr>
        <w:t>2- </w:t>
      </w:r>
      <w:r w:rsidRPr="00B12BED">
        <w:rPr>
          <w:rFonts w:ascii="Sakkal Majalla" w:hAnsi="Sakkal Majalla" w:cs="Sakkal Majalla" w:hint="cs"/>
          <w:color w:val="747474"/>
          <w:rtl/>
        </w:rPr>
        <w:t>توزيع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عدد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المتهمين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البالغين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وفقاً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لنوع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واقعة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الاتهام</w:t>
      </w:r>
      <w:r w:rsidRPr="00B12BED">
        <w:rPr>
          <w:rFonts w:ascii="Adobe Devanagari" w:hAnsi="Adobe Devanagari" w:cs="Adobe Devanagari"/>
          <w:color w:val="747474"/>
          <w:rtl/>
        </w:rPr>
        <w:t>.</w:t>
      </w:r>
    </w:p>
    <w:p w:rsidR="009B54F7" w:rsidRPr="00B12BED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B12BED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C873C83" wp14:editId="7B2957E9">
            <wp:extent cx="4298461" cy="3348842"/>
            <wp:effectExtent l="0" t="0" r="6985" b="4445"/>
            <wp:docPr id="16" name="Picture 16" descr="2 accusations-defendants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accusations-defendants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592" cy="33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Pr="00B12BED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B12BED">
        <w:rPr>
          <w:rFonts w:ascii="Adobe Devanagari" w:hAnsi="Adobe Devanagari" w:cs="Adobe Devanagari"/>
          <w:color w:val="747474"/>
          <w:rtl/>
        </w:rPr>
        <w:lastRenderedPageBreak/>
        <w:t>3- </w:t>
      </w:r>
      <w:r w:rsidRPr="00B12BED">
        <w:rPr>
          <w:rFonts w:ascii="Sakkal Majalla" w:hAnsi="Sakkal Majalla" w:cs="Sakkal Majalla" w:hint="cs"/>
          <w:color w:val="747474"/>
          <w:rtl/>
        </w:rPr>
        <w:t>توزيع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عدد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المتهمين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البالغين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وفقاً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للإقليم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الجغرافي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للواقعة</w:t>
      </w:r>
      <w:r w:rsidRPr="00B12BED">
        <w:rPr>
          <w:rFonts w:ascii="Adobe Devanagari" w:hAnsi="Adobe Devanagari" w:cs="Adobe Devanagari"/>
          <w:color w:val="747474"/>
          <w:rtl/>
        </w:rPr>
        <w:t>.</w:t>
      </w:r>
    </w:p>
    <w:p w:rsidR="009B54F7" w:rsidRPr="00B12BED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B12BED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C1E7C2E" wp14:editId="388ED856">
            <wp:extent cx="5244463" cy="3372700"/>
            <wp:effectExtent l="0" t="0" r="0" b="0"/>
            <wp:docPr id="17" name="Picture 17" descr="3 region-defendants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region-defendants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380" cy="338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Pr="00B12BED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B12BED">
        <w:rPr>
          <w:rFonts w:ascii="Adobe Devanagari" w:hAnsi="Adobe Devanagari" w:cs="Adobe Devanagari"/>
          <w:color w:val="747474"/>
          <w:rtl/>
        </w:rPr>
        <w:t>4- </w:t>
      </w:r>
      <w:r w:rsidRPr="00B12BED">
        <w:rPr>
          <w:rFonts w:ascii="Sakkal Majalla" w:hAnsi="Sakkal Majalla" w:cs="Sakkal Majalla" w:hint="cs"/>
          <w:color w:val="747474"/>
          <w:rtl/>
        </w:rPr>
        <w:t>توزيع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عدد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المتهمين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البالغين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وفقاً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لنوع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التحرك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الأمني</w:t>
      </w:r>
      <w:r w:rsidRPr="00B12BED">
        <w:rPr>
          <w:rFonts w:ascii="Adobe Devanagari" w:hAnsi="Adobe Devanagari" w:cs="Adobe Devanagari"/>
          <w:color w:val="747474"/>
          <w:rtl/>
        </w:rPr>
        <w:t>.</w:t>
      </w:r>
    </w:p>
    <w:p w:rsid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B12BED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B0E3D2C" wp14:editId="4C4DAA55">
            <wp:extent cx="5188719" cy="3963869"/>
            <wp:effectExtent l="0" t="0" r="0" b="0"/>
            <wp:docPr id="18" name="Picture 18" descr="4 security moves-defendants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security moves-defendants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98" cy="398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Pr="009B54F7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9B54F7" w:rsidRPr="00B12BED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B12BED">
        <w:rPr>
          <w:rFonts w:ascii="Adobe Devanagari" w:hAnsi="Adobe Devanagari" w:cs="Adobe Devanagari"/>
          <w:color w:val="747474"/>
          <w:rtl/>
        </w:rPr>
        <w:lastRenderedPageBreak/>
        <w:t>5- </w:t>
      </w:r>
      <w:r w:rsidRPr="00B12BED">
        <w:rPr>
          <w:rFonts w:ascii="Sakkal Majalla" w:hAnsi="Sakkal Majalla" w:cs="Sakkal Majalla" w:hint="cs"/>
          <w:color w:val="747474"/>
          <w:rtl/>
        </w:rPr>
        <w:t>توزيع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عدد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الأطفال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المتداخلين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فيها</w:t>
      </w:r>
      <w:r w:rsidRPr="00B12BED">
        <w:rPr>
          <w:rFonts w:ascii="Adobe Devanagari" w:hAnsi="Adobe Devanagari" w:cs="Adobe Devanagari" w:hint="cs"/>
          <w:color w:val="747474"/>
          <w:rtl/>
        </w:rPr>
        <w:t> </w:t>
      </w:r>
      <w:r w:rsidRPr="00B12BED">
        <w:rPr>
          <w:rFonts w:ascii="Sakkal Majalla" w:hAnsi="Sakkal Majalla" w:cs="Sakkal Majalla" w:hint="cs"/>
          <w:color w:val="747474"/>
          <w:rtl/>
        </w:rPr>
        <w:t>وفقاً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لشهر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الواقعة</w:t>
      </w:r>
      <w:r w:rsidRPr="00B12BED">
        <w:rPr>
          <w:rFonts w:ascii="Adobe Devanagari" w:hAnsi="Adobe Devanagari" w:cs="Adobe Devanagari"/>
          <w:color w:val="747474"/>
          <w:rtl/>
        </w:rPr>
        <w:t>.</w:t>
      </w:r>
    </w:p>
    <w:p w:rsidR="009B54F7" w:rsidRPr="00B12BED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B12BED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A8C678D" wp14:editId="576D82E8">
            <wp:extent cx="5294413" cy="3277458"/>
            <wp:effectExtent l="0" t="0" r="1905" b="0"/>
            <wp:docPr id="19" name="Picture 19" descr="5 month-children gender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month-children gender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08" cy="329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Pr="00B12BED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B12BED">
        <w:rPr>
          <w:rFonts w:ascii="Adobe Devanagari" w:hAnsi="Adobe Devanagari" w:cs="Adobe Devanagari"/>
          <w:color w:val="747474"/>
          <w:rtl/>
        </w:rPr>
        <w:t>6- </w:t>
      </w:r>
      <w:r w:rsidRPr="00B12BED">
        <w:rPr>
          <w:rFonts w:ascii="Sakkal Majalla" w:hAnsi="Sakkal Majalla" w:cs="Sakkal Majalla" w:hint="cs"/>
          <w:color w:val="747474"/>
          <w:rtl/>
        </w:rPr>
        <w:t>توزيع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عدد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الأطفال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المتداخلين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فيها</w:t>
      </w:r>
      <w:r w:rsidRPr="00B12BED">
        <w:rPr>
          <w:rFonts w:ascii="Adobe Devanagari" w:hAnsi="Adobe Devanagari" w:cs="Adobe Devanagari" w:hint="cs"/>
          <w:color w:val="747474"/>
          <w:rtl/>
        </w:rPr>
        <w:t> </w:t>
      </w:r>
      <w:r w:rsidRPr="00B12BED">
        <w:rPr>
          <w:rFonts w:ascii="Sakkal Majalla" w:hAnsi="Sakkal Majalla" w:cs="Sakkal Majalla" w:hint="cs"/>
          <w:color w:val="747474"/>
          <w:rtl/>
        </w:rPr>
        <w:t>وفقاً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للغرض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الرئيسي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من</w:t>
      </w:r>
      <w:r w:rsidRPr="00B12BED">
        <w:rPr>
          <w:rFonts w:ascii="Adobe Devanagari" w:hAnsi="Adobe Devanagari" w:cs="Adobe Devanagari"/>
          <w:color w:val="747474"/>
          <w:rtl/>
        </w:rPr>
        <w:t xml:space="preserve"> </w:t>
      </w:r>
      <w:r w:rsidRPr="00B12BED">
        <w:rPr>
          <w:rFonts w:ascii="Sakkal Majalla" w:hAnsi="Sakkal Majalla" w:cs="Sakkal Majalla" w:hint="cs"/>
          <w:color w:val="747474"/>
          <w:rtl/>
        </w:rPr>
        <w:t>الاستغلال</w:t>
      </w:r>
      <w:r w:rsidRPr="00B12BED">
        <w:rPr>
          <w:rFonts w:ascii="Adobe Devanagari" w:hAnsi="Adobe Devanagari" w:cs="Adobe Devanagari"/>
          <w:color w:val="747474"/>
          <w:rtl/>
        </w:rPr>
        <w:t>.</w:t>
      </w:r>
    </w:p>
    <w:p w:rsidR="009B54F7" w:rsidRPr="00B12BED" w:rsidRDefault="009B54F7" w:rsidP="009B54F7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B12BED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F43F3B2" wp14:editId="0CE8BF58">
            <wp:extent cx="5260769" cy="3380317"/>
            <wp:effectExtent l="0" t="0" r="0" b="0"/>
            <wp:docPr id="20" name="Picture 20" descr="6 purposes-children gender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 purposes-children gender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06" cy="33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7" w:rsidRPr="00B12BED" w:rsidRDefault="009B54F7" w:rsidP="009B54F7">
      <w:pPr>
        <w:pStyle w:val="NormalWeb"/>
        <w:bidi/>
        <w:jc w:val="both"/>
        <w:rPr>
          <w:rFonts w:ascii="Adobe Devanagari" w:hAnsi="Adobe Devanagari" w:cstheme="minorBidi" w:hint="cs"/>
          <w:color w:val="333333"/>
          <w:rtl/>
          <w:lang w:bidi="ar-EG"/>
        </w:rPr>
      </w:pPr>
    </w:p>
    <w:p w:rsidR="009B54F7" w:rsidRPr="009B54F7" w:rsidRDefault="009B54F7" w:rsidP="009B54F7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sectPr w:rsidR="009B54F7" w:rsidRPr="009B54F7" w:rsidSect="00B51791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440" w:right="1800" w:bottom="1440" w:left="1800" w:header="595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9C9" w:rsidRDefault="003A49C9" w:rsidP="004421C7">
      <w:pPr>
        <w:spacing w:after="0" w:line="240" w:lineRule="auto"/>
      </w:pPr>
      <w:r>
        <w:separator/>
      </w:r>
    </w:p>
  </w:endnote>
  <w:endnote w:type="continuationSeparator" w:id="0">
    <w:p w:rsidR="003A49C9" w:rsidRDefault="003A49C9" w:rsidP="00442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Devanagari">
    <w:charset w:val="00"/>
    <w:family w:val="roman"/>
    <w:notTrueType/>
    <w:pitch w:val="variable"/>
    <w:sig w:usb0="00008003" w:usb1="00000000" w:usb2="00000000" w:usb3="00000000" w:csb0="00000001" w:csb1="00000000"/>
  </w:font>
  <w:font w:name="Sakkal Majalla">
    <w:charset w:val="00"/>
    <w:family w:val="auto"/>
    <w:pitch w:val="variable"/>
    <w:sig w:usb0="A000207F" w:usb1="C000204B" w:usb2="00000008" w:usb3="00000000" w:csb0="000000D3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532" w:rsidRDefault="005A25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color w:val="2E74B5" w:themeColor="accent1" w:themeShade="BF"/>
        <w:rtl/>
      </w:rPr>
      <w:id w:val="127937268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4421C7" w:rsidRPr="00B51791" w:rsidRDefault="00B51791" w:rsidP="00B51791">
        <w:pPr>
          <w:pStyle w:val="Footer"/>
          <w:jc w:val="center"/>
          <w:rPr>
            <w:b/>
            <w:bCs/>
            <w:color w:val="2E74B5" w:themeColor="accent1" w:themeShade="BF"/>
            <w:sz w:val="28"/>
            <w:szCs w:val="28"/>
          </w:rPr>
        </w:pPr>
        <w:r w:rsidRPr="00B51791">
          <w:rPr>
            <w:rFonts w:ascii="Sakkal Majalla" w:hAnsi="Sakkal Majalla" w:cs="Sakkal Majalla" w:hint="cs"/>
            <w:b/>
            <w:bCs/>
            <w:noProof/>
            <w:color w:val="2E74B5" w:themeColor="accent1" w:themeShade="BF"/>
            <w:sz w:val="24"/>
            <w:szCs w:val="24"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4E64DD7" wp14:editId="72451642">
                  <wp:simplePos x="0" y="0"/>
                  <wp:positionH relativeFrom="margin">
                    <wp:align>left</wp:align>
                  </wp:positionH>
                  <wp:positionV relativeFrom="paragraph">
                    <wp:posOffset>123190</wp:posOffset>
                  </wp:positionV>
                  <wp:extent cx="5343525" cy="76200"/>
                  <wp:effectExtent l="0" t="0" r="28575" b="19050"/>
                  <wp:wrapNone/>
                  <wp:docPr id="26" name="Rounded Rectangle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43525" cy="76200"/>
                          </a:xfrm>
                          <a:prstGeom prst="roundRect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5A86ECBC" id="Rounded Rectangle 26" o:spid="_x0000_s1026" style="position:absolute;left:0;text-align:left;margin-left:0;margin-top:9.7pt;width:420.75pt;height:6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" fillcolor="#0070c0" strokecolor="#1f4d78 [1604]" strokeweight="1pt">
                  <v:stroke joinstyle="miter"/>
                  <w10:wrap anchorx="margin"/>
                </v:roundrect>
              </w:pict>
            </mc:Fallback>
          </mc:AlternateContent>
        </w:r>
        <w:r w:rsidRPr="00B51791">
          <w:rPr>
            <w:b/>
            <w:bCs/>
            <w:color w:val="2E74B5" w:themeColor="accent1" w:themeShade="BF"/>
            <w:sz w:val="28"/>
            <w:szCs w:val="28"/>
          </w:rPr>
          <w:br/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t>-</w:t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fldChar w:fldCharType="begin"/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instrText xml:space="preserve"> PAGE   \* MERGEFORMAT </w:instrText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fldChar w:fldCharType="separate"/>
        </w:r>
        <w:r w:rsidR="009B54F7">
          <w:rPr>
            <w:b/>
            <w:bCs/>
            <w:noProof/>
            <w:color w:val="2E74B5" w:themeColor="accent1" w:themeShade="BF"/>
            <w:sz w:val="28"/>
            <w:szCs w:val="28"/>
            <w:rtl/>
          </w:rPr>
          <w:t>4</w:t>
        </w:r>
        <w:r w:rsidR="004421C7" w:rsidRPr="00B51791">
          <w:rPr>
            <w:b/>
            <w:bCs/>
            <w:noProof/>
            <w:color w:val="2E74B5" w:themeColor="accent1" w:themeShade="BF"/>
            <w:sz w:val="28"/>
            <w:szCs w:val="28"/>
          </w:rPr>
          <w:fldChar w:fldCharType="end"/>
        </w:r>
        <w:r w:rsidR="004421C7" w:rsidRPr="00B51791">
          <w:rPr>
            <w:rFonts w:hint="cs"/>
            <w:b/>
            <w:bCs/>
            <w:color w:val="2E74B5" w:themeColor="accent1" w:themeShade="BF"/>
            <w:sz w:val="28"/>
            <w:szCs w:val="28"/>
            <w:rtl/>
          </w:rPr>
          <w:t>-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532" w:rsidRDefault="005A25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9C9" w:rsidRDefault="003A49C9" w:rsidP="004421C7">
      <w:pPr>
        <w:spacing w:after="0" w:line="240" w:lineRule="auto"/>
      </w:pPr>
      <w:r>
        <w:separator/>
      </w:r>
    </w:p>
  </w:footnote>
  <w:footnote w:type="continuationSeparator" w:id="0">
    <w:p w:rsidR="003A49C9" w:rsidRDefault="003A49C9" w:rsidP="00442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532" w:rsidRDefault="005A25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1C7" w:rsidRPr="004421C7" w:rsidRDefault="004421C7" w:rsidP="005A2532">
    <w:pPr>
      <w:pStyle w:val="Header"/>
      <w:rPr>
        <w:color w:val="2E74B5" w:themeColor="accent1" w:themeShade="BF"/>
        <w:lang w:bidi="ar-EG"/>
      </w:rPr>
    </w:pPr>
    <w:r w:rsidRPr="004421C7">
      <w:rPr>
        <w:rFonts w:ascii="Sakkal Majalla" w:hAnsi="Sakkal Majalla" w:cs="Sakkal Majalla" w:hint="cs"/>
        <w:b/>
        <w:bCs/>
        <w:noProof/>
        <w:color w:val="2E74B5" w:themeColor="accent1" w:themeShade="BF"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1F2372" wp14:editId="2E9FD47C">
              <wp:simplePos x="0" y="0"/>
              <wp:positionH relativeFrom="margin">
                <wp:align>left</wp:align>
              </wp:positionH>
              <wp:positionV relativeFrom="paragraph">
                <wp:posOffset>321945</wp:posOffset>
              </wp:positionV>
              <wp:extent cx="5343525" cy="76200"/>
              <wp:effectExtent l="0" t="0" r="28575" b="19050"/>
              <wp:wrapNone/>
              <wp:docPr id="25" name="Rounded 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43525" cy="76200"/>
                      </a:xfrm>
                      <a:prstGeom prst="roundRect">
                        <a:avLst/>
                      </a:prstGeom>
                      <a:solidFill>
                        <a:srgbClr val="0070C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7BE5C52A" id="Rounded Rectangle 25" o:spid="_x0000_s1026" style="position:absolute;left:0;text-align:left;margin-left:0;margin-top:25.35pt;width:420.75pt;height:6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" fillcolor="#0070c0" strokecolor="#1f4d78 [1604]" strokeweight="1pt">
              <v:stroke joinstyle="miter"/>
              <w10:wrap anchorx="margin"/>
            </v:roundrect>
          </w:pict>
        </mc:Fallback>
      </mc:AlternateContent>
    </w:r>
    <w:r w:rsidR="002032CA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 xml:space="preserve">تقرير </w:t>
    </w:r>
    <w:r w:rsidR="005A2532" w:rsidRPr="005A2532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الإتجار</w:t>
    </w:r>
    <w:r w:rsidR="005A2532" w:rsidRPr="005A2532">
      <w:rPr>
        <w:rFonts w:ascii="Sakkal Majalla" w:hAnsi="Sakkal Majalla" w:cs="Sakkal Majalla"/>
        <w:b/>
        <w:bCs/>
        <w:color w:val="2E74B5" w:themeColor="accent1" w:themeShade="BF"/>
        <w:sz w:val="24"/>
        <w:szCs w:val="24"/>
        <w:rtl/>
        <w:lang w:bidi="ar-EG"/>
      </w:rPr>
      <w:t xml:space="preserve"> </w:t>
    </w:r>
    <w:r w:rsidR="005A2532" w:rsidRPr="005A2532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بالأطفال</w:t>
    </w:r>
    <w:r w:rsidR="005A2532" w:rsidRPr="005A2532">
      <w:rPr>
        <w:rFonts w:ascii="Sakkal Majalla" w:hAnsi="Sakkal Majalla" w:cs="Sakkal Majalla"/>
        <w:b/>
        <w:bCs/>
        <w:color w:val="2E74B5" w:themeColor="accent1" w:themeShade="BF"/>
        <w:sz w:val="24"/>
        <w:szCs w:val="24"/>
        <w:rtl/>
        <w:lang w:bidi="ar-EG"/>
      </w:rPr>
      <w:t xml:space="preserve"> </w:t>
    </w:r>
    <w:r w:rsidR="005A2532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 xml:space="preserve">                                                                                                                   </w:t>
    </w:r>
    <w:r w:rsidRPr="004421C7">
      <w:rPr>
        <w:rFonts w:hint="cs"/>
        <w:noProof/>
        <w:color w:val="2E74B5" w:themeColor="accent1" w:themeShade="BF"/>
      </w:rPr>
      <w:drawing>
        <wp:inline distT="0" distB="0" distL="0" distR="0" wp14:anchorId="44A76D7E" wp14:editId="66204972">
          <wp:extent cx="409159" cy="273573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شفاف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194" cy="282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532" w:rsidRDefault="005A25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473E8"/>
    <w:multiLevelType w:val="multilevel"/>
    <w:tmpl w:val="ADF66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6172D0"/>
    <w:multiLevelType w:val="multilevel"/>
    <w:tmpl w:val="D780E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A6A7E"/>
    <w:multiLevelType w:val="multilevel"/>
    <w:tmpl w:val="72B27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F02511"/>
    <w:multiLevelType w:val="multilevel"/>
    <w:tmpl w:val="63ECA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E428B"/>
    <w:multiLevelType w:val="multilevel"/>
    <w:tmpl w:val="06A6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2C790D"/>
    <w:multiLevelType w:val="multilevel"/>
    <w:tmpl w:val="8F5EB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6C20EC"/>
    <w:multiLevelType w:val="multilevel"/>
    <w:tmpl w:val="4F805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6C0AC0"/>
    <w:multiLevelType w:val="multilevel"/>
    <w:tmpl w:val="200E2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00492"/>
    <w:multiLevelType w:val="multilevel"/>
    <w:tmpl w:val="254E6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2B267C"/>
    <w:multiLevelType w:val="multilevel"/>
    <w:tmpl w:val="467C8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037661"/>
    <w:multiLevelType w:val="multilevel"/>
    <w:tmpl w:val="754A0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9B4671"/>
    <w:multiLevelType w:val="multilevel"/>
    <w:tmpl w:val="1DC21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915779"/>
    <w:multiLevelType w:val="multilevel"/>
    <w:tmpl w:val="F82C5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EF4382"/>
    <w:multiLevelType w:val="multilevel"/>
    <w:tmpl w:val="4954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6345DA"/>
    <w:multiLevelType w:val="multilevel"/>
    <w:tmpl w:val="249A7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EC6300"/>
    <w:multiLevelType w:val="multilevel"/>
    <w:tmpl w:val="A900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B921AA"/>
    <w:multiLevelType w:val="multilevel"/>
    <w:tmpl w:val="4252B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8"/>
  </w:num>
  <w:num w:numId="5">
    <w:abstractNumId w:val="1"/>
  </w:num>
  <w:num w:numId="6">
    <w:abstractNumId w:val="4"/>
  </w:num>
  <w:num w:numId="7">
    <w:abstractNumId w:val="16"/>
  </w:num>
  <w:num w:numId="8">
    <w:abstractNumId w:val="10"/>
  </w:num>
  <w:num w:numId="9">
    <w:abstractNumId w:val="13"/>
  </w:num>
  <w:num w:numId="10">
    <w:abstractNumId w:val="3"/>
  </w:num>
  <w:num w:numId="11">
    <w:abstractNumId w:val="5"/>
  </w:num>
  <w:num w:numId="12">
    <w:abstractNumId w:val="6"/>
  </w:num>
  <w:num w:numId="13">
    <w:abstractNumId w:val="12"/>
  </w:num>
  <w:num w:numId="14">
    <w:abstractNumId w:val="9"/>
  </w:num>
  <w:num w:numId="15">
    <w:abstractNumId w:val="14"/>
  </w:num>
  <w:num w:numId="16">
    <w:abstractNumId w:val="1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69E"/>
    <w:rsid w:val="00021C40"/>
    <w:rsid w:val="000C249C"/>
    <w:rsid w:val="000F50CB"/>
    <w:rsid w:val="001B310F"/>
    <w:rsid w:val="002032CA"/>
    <w:rsid w:val="00241768"/>
    <w:rsid w:val="00253ED1"/>
    <w:rsid w:val="002F1A80"/>
    <w:rsid w:val="003A49C9"/>
    <w:rsid w:val="004421C7"/>
    <w:rsid w:val="004B1D45"/>
    <w:rsid w:val="0050369E"/>
    <w:rsid w:val="005A2532"/>
    <w:rsid w:val="005A4434"/>
    <w:rsid w:val="005B2F4C"/>
    <w:rsid w:val="006C0696"/>
    <w:rsid w:val="00751E36"/>
    <w:rsid w:val="007A6396"/>
    <w:rsid w:val="008E5672"/>
    <w:rsid w:val="00924D1C"/>
    <w:rsid w:val="009B54F7"/>
    <w:rsid w:val="00A75D3C"/>
    <w:rsid w:val="00A937E4"/>
    <w:rsid w:val="00B51791"/>
    <w:rsid w:val="00DA1504"/>
    <w:rsid w:val="00E7193A"/>
    <w:rsid w:val="00EE2015"/>
    <w:rsid w:val="00F4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E149C1E"/>
  <w15:chartTrackingRefBased/>
  <w15:docId w15:val="{C5D14321-9CD7-47D9-A7D9-A9BBE8E12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ED1"/>
    <w:pPr>
      <w:bidi/>
    </w:pPr>
  </w:style>
  <w:style w:type="paragraph" w:styleId="Heading2">
    <w:name w:val="heading 2"/>
    <w:basedOn w:val="Normal"/>
    <w:link w:val="Heading2Char"/>
    <w:uiPriority w:val="9"/>
    <w:qFormat/>
    <w:rsid w:val="00021C40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21C40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1C4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21C4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21C40"/>
    <w:rPr>
      <w:b/>
      <w:bCs/>
    </w:rPr>
  </w:style>
  <w:style w:type="character" w:customStyle="1" w:styleId="apple-converted-space">
    <w:name w:val="apple-converted-space"/>
    <w:basedOn w:val="DefaultParagraphFont"/>
    <w:rsid w:val="00021C40"/>
  </w:style>
  <w:style w:type="character" w:styleId="Hyperlink">
    <w:name w:val="Hyperlink"/>
    <w:basedOn w:val="DefaultParagraphFont"/>
    <w:uiPriority w:val="99"/>
    <w:semiHidden/>
    <w:unhideWhenUsed/>
    <w:rsid w:val="00021C4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21C4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21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1C7"/>
  </w:style>
  <w:style w:type="paragraph" w:styleId="Footer">
    <w:name w:val="footer"/>
    <w:basedOn w:val="Normal"/>
    <w:link w:val="FooterChar"/>
    <w:uiPriority w:val="99"/>
    <w:unhideWhenUsed/>
    <w:rsid w:val="004421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aftarahwal.com/ar/about-us-ar/methodology-ar/" TargetMode="External"/><Relationship Id="rId18" Type="http://schemas.openxmlformats.org/officeDocument/2006/relationships/hyperlink" Target="http://daftarahwal.com/wp-content/uploads/2016/06/2-month-region.png" TargetMode="External"/><Relationship Id="rId26" Type="http://schemas.openxmlformats.org/officeDocument/2006/relationships/hyperlink" Target="http://daftarahwal.com/wp-content/uploads/2016/06/6-month-accusations.png" TargetMode="External"/><Relationship Id="rId39" Type="http://schemas.openxmlformats.org/officeDocument/2006/relationships/image" Target="media/image12.png"/><Relationship Id="rId21" Type="http://schemas.openxmlformats.org/officeDocument/2006/relationships/image" Target="media/image3.png"/><Relationship Id="rId34" Type="http://schemas.openxmlformats.org/officeDocument/2006/relationships/hyperlink" Target="http://daftarahwal.com/wp-content/uploads/2016/06/10-month-children-gender.png" TargetMode="External"/><Relationship Id="rId42" Type="http://schemas.openxmlformats.org/officeDocument/2006/relationships/hyperlink" Target="http://daftarahwal.com/wp-content/uploads/2016/06/14-purposes-children-gender.png" TargetMode="External"/><Relationship Id="rId47" Type="http://schemas.openxmlformats.org/officeDocument/2006/relationships/hyperlink" Target="http://daftarahwal.com/wp-content/uploads/2016/06/2-accusations-defendants.png" TargetMode="External"/><Relationship Id="rId50" Type="http://schemas.openxmlformats.org/officeDocument/2006/relationships/image" Target="media/image17.png"/><Relationship Id="rId55" Type="http://schemas.openxmlformats.org/officeDocument/2006/relationships/hyperlink" Target="http://daftarahwal.com/wp-content/uploads/2016/06/6-purposes-children-gender.png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daftarahwal.com/wp-content/uploads/2016/06/1-month-defendants-gender1.png" TargetMode="External"/><Relationship Id="rId29" Type="http://schemas.openxmlformats.org/officeDocument/2006/relationships/image" Target="media/image7.png"/><Relationship Id="rId11" Type="http://schemas.openxmlformats.org/officeDocument/2006/relationships/hyperlink" Target="http://daftarahwal.com/ar/2016/05/28/trafficking-of-children-statistics-ar/" TargetMode="External"/><Relationship Id="rId24" Type="http://schemas.openxmlformats.org/officeDocument/2006/relationships/hyperlink" Target="http://daftarahwal.com/wp-content/uploads/2016/06/5-month-control-means.png" TargetMode="External"/><Relationship Id="rId32" Type="http://schemas.openxmlformats.org/officeDocument/2006/relationships/hyperlink" Target="http://daftarahwal.com/wp-content/uploads/2016/06/9-judicial-procesures-defendants-gender1.png" TargetMode="External"/><Relationship Id="rId37" Type="http://schemas.openxmlformats.org/officeDocument/2006/relationships/image" Target="media/image11.png"/><Relationship Id="rId40" Type="http://schemas.openxmlformats.org/officeDocument/2006/relationships/hyperlink" Target="http://daftarahwal.com/wp-content/uploads/2016/06/13-accusations-childern-gender.png" TargetMode="External"/><Relationship Id="rId45" Type="http://schemas.openxmlformats.org/officeDocument/2006/relationships/hyperlink" Target="http://daftarahwal.com/wp-content/uploads/2016/06/1-month-defendants-gender.png" TargetMode="External"/><Relationship Id="rId53" Type="http://schemas.openxmlformats.org/officeDocument/2006/relationships/hyperlink" Target="http://daftarahwal.com/wp-content/uploads/2016/06/5-month-children-gender.png" TargetMode="Externa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19" Type="http://schemas.openxmlformats.org/officeDocument/2006/relationships/image" Target="media/image2.png"/><Relationship Id="rId14" Type="http://schemas.openxmlformats.org/officeDocument/2006/relationships/hyperlink" Target="http://www.sis.gov.eg/Ar/Templates/Articles/tmpArticleNews.aspx?ArtID=116381" TargetMode="External"/><Relationship Id="rId22" Type="http://schemas.openxmlformats.org/officeDocument/2006/relationships/hyperlink" Target="http://daftarahwal.com/wp-content/uploads/2016/06/4-month-gathering-form.png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://daftarahwal.com/wp-content/uploads/2016/06/8-geographic-activities-accusations.png" TargetMode="External"/><Relationship Id="rId35" Type="http://schemas.openxmlformats.org/officeDocument/2006/relationships/image" Target="media/image10.png"/><Relationship Id="rId43" Type="http://schemas.openxmlformats.org/officeDocument/2006/relationships/image" Target="media/image14.png"/><Relationship Id="rId48" Type="http://schemas.openxmlformats.org/officeDocument/2006/relationships/image" Target="media/image16.png"/><Relationship Id="rId56" Type="http://schemas.openxmlformats.org/officeDocument/2006/relationships/image" Target="media/image20.png"/><Relationship Id="rId64" Type="http://schemas.openxmlformats.org/officeDocument/2006/relationships/theme" Target="theme/theme1.xml"/><Relationship Id="rId8" Type="http://schemas.openxmlformats.org/officeDocument/2006/relationships/hyperlink" Target="http://daftarahwal.com/2016/12/20/trafficking-of-children-abstract-ar/" TargetMode="External"/><Relationship Id="rId51" Type="http://schemas.openxmlformats.org/officeDocument/2006/relationships/hyperlink" Target="http://daftarahwal.com/wp-content/uploads/2016/06/4-security-moves-defendants.png" TargetMode="External"/><Relationship Id="rId3" Type="http://schemas.openxmlformats.org/officeDocument/2006/relationships/styles" Target="styles.xml"/><Relationship Id="rId12" Type="http://schemas.openxmlformats.org/officeDocument/2006/relationships/hyperlink" Target="http://daftarahwal.com/ar/2016/05/28/trafficking-of-children-visuals-ar/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5.png"/><Relationship Id="rId33" Type="http://schemas.openxmlformats.org/officeDocument/2006/relationships/image" Target="media/image9.png"/><Relationship Id="rId38" Type="http://schemas.openxmlformats.org/officeDocument/2006/relationships/hyperlink" Target="http://daftarahwal.com/wp-content/uploads/2016/06/12-control-means-childern-gender.png" TargetMode="External"/><Relationship Id="rId46" Type="http://schemas.openxmlformats.org/officeDocument/2006/relationships/image" Target="media/image15.png"/><Relationship Id="rId59" Type="http://schemas.openxmlformats.org/officeDocument/2006/relationships/footer" Target="footer1.xml"/><Relationship Id="rId20" Type="http://schemas.openxmlformats.org/officeDocument/2006/relationships/hyperlink" Target="http://daftarahwal.com/wp-content/uploads/2016/06/3-month-security-moves.png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19.pn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aftarahwal.com/2016/12/20/trafficking-of-children-abstract-ar/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daftarahwal.com/wp-content/uploads/2016/06/7-month-purposes.png" TargetMode="External"/><Relationship Id="rId36" Type="http://schemas.openxmlformats.org/officeDocument/2006/relationships/hyperlink" Target="http://daftarahwal.com/wp-content/uploads/2016/06/11-region-children-gender.png" TargetMode="External"/><Relationship Id="rId49" Type="http://schemas.openxmlformats.org/officeDocument/2006/relationships/hyperlink" Target="http://daftarahwal.com/wp-content/uploads/2016/06/3-region-defendants.png" TargetMode="External"/><Relationship Id="rId57" Type="http://schemas.openxmlformats.org/officeDocument/2006/relationships/header" Target="header1.xml"/><Relationship Id="rId10" Type="http://schemas.openxmlformats.org/officeDocument/2006/relationships/hyperlink" Target="http://daftarahwal.com/2017/02/22/trafficking-of-children-database-ar/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://daftarahwal.com/2016/12/20/trafficking-of-children-abstract-ar/" TargetMode="External"/><Relationship Id="rId52" Type="http://schemas.openxmlformats.org/officeDocument/2006/relationships/image" Target="media/image18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daftarahwal.com/2016/05/28/trafficking-of-children-methodology-ar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89B38-8A02-48F6-8CA4-91D940A2D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2454</Words>
  <Characters>13989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pc6</cp:lastModifiedBy>
  <cp:revision>27</cp:revision>
  <dcterms:created xsi:type="dcterms:W3CDTF">2016-09-29T10:35:00Z</dcterms:created>
  <dcterms:modified xsi:type="dcterms:W3CDTF">2017-02-25T17:20:00Z</dcterms:modified>
</cp:coreProperties>
</file>